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93" w:rsidRPr="009F1846" w:rsidRDefault="00015793" w:rsidP="00015793">
      <w:pPr>
        <w:keepNext/>
        <w:outlineLvl w:val="3"/>
        <w:rPr>
          <w:b/>
          <w:i/>
          <w:sz w:val="20"/>
          <w:szCs w:val="20"/>
        </w:rPr>
      </w:pPr>
      <w:r w:rsidRPr="009F1846">
        <w:rPr>
          <w:i/>
          <w:sz w:val="20"/>
          <w:szCs w:val="20"/>
        </w:rPr>
        <w:t>Vereniging</w:t>
      </w:r>
      <w:r w:rsidRPr="009F1846">
        <w:rPr>
          <w:b/>
          <w:i/>
          <w:sz w:val="20"/>
          <w:szCs w:val="20"/>
        </w:rPr>
        <w:t xml:space="preserve"> </w:t>
      </w:r>
      <w:r w:rsidRPr="009F1846">
        <w:rPr>
          <w:b/>
          <w:sz w:val="20"/>
          <w:szCs w:val="20"/>
        </w:rPr>
        <w:t>Platform Gehandicapten en Chronisch Zieken Hilversum</w:t>
      </w:r>
    </w:p>
    <w:p w:rsidR="00015793" w:rsidRPr="009F1846" w:rsidRDefault="00015793" w:rsidP="00015793">
      <w:pPr>
        <w:keepNext/>
        <w:outlineLvl w:val="3"/>
        <w:rPr>
          <w:sz w:val="20"/>
          <w:szCs w:val="20"/>
        </w:rPr>
      </w:pPr>
      <w:r w:rsidRPr="009F1846">
        <w:rPr>
          <w:sz w:val="20"/>
          <w:szCs w:val="20"/>
        </w:rPr>
        <w:t xml:space="preserve">Secretariaat: </w:t>
      </w:r>
      <w:proofErr w:type="spellStart"/>
      <w:r w:rsidRPr="009F1846">
        <w:rPr>
          <w:sz w:val="20"/>
          <w:szCs w:val="20"/>
        </w:rPr>
        <w:t>Surinamelaan</w:t>
      </w:r>
      <w:proofErr w:type="spellEnd"/>
      <w:r w:rsidRPr="009F1846">
        <w:rPr>
          <w:sz w:val="20"/>
          <w:szCs w:val="20"/>
        </w:rPr>
        <w:t xml:space="preserve"> 17 C, 1213 VL Hilversum</w:t>
      </w:r>
    </w:p>
    <w:p w:rsidR="00015793" w:rsidRPr="009F1846" w:rsidRDefault="00015793" w:rsidP="006E29FC">
      <w:pPr>
        <w:tabs>
          <w:tab w:val="left" w:pos="0"/>
        </w:tabs>
        <w:rPr>
          <w:b/>
          <w:sz w:val="20"/>
          <w:szCs w:val="20"/>
          <w:u w:val="single"/>
        </w:rPr>
      </w:pPr>
    </w:p>
    <w:p w:rsidR="006E29FC" w:rsidRPr="009F1846" w:rsidRDefault="00C07974" w:rsidP="006E29FC">
      <w:pPr>
        <w:tabs>
          <w:tab w:val="left" w:pos="0"/>
        </w:tabs>
        <w:rPr>
          <w:b/>
          <w:sz w:val="20"/>
          <w:szCs w:val="20"/>
        </w:rPr>
      </w:pPr>
      <w:r w:rsidRPr="009F1846">
        <w:rPr>
          <w:b/>
          <w:sz w:val="20"/>
          <w:szCs w:val="20"/>
          <w:u w:val="single"/>
        </w:rPr>
        <w:t>Jaarverslag 20</w:t>
      </w:r>
      <w:r w:rsidR="0075116F" w:rsidRPr="009F1846">
        <w:rPr>
          <w:b/>
          <w:sz w:val="20"/>
          <w:szCs w:val="20"/>
          <w:u w:val="single"/>
        </w:rPr>
        <w:t>1</w:t>
      </w:r>
      <w:r w:rsidR="00C90BF0" w:rsidRPr="009F1846">
        <w:rPr>
          <w:b/>
          <w:sz w:val="20"/>
          <w:szCs w:val="20"/>
          <w:u w:val="single"/>
        </w:rPr>
        <w:t>4</w:t>
      </w:r>
      <w:r w:rsidR="006E30C2" w:rsidRPr="009F1846">
        <w:rPr>
          <w:b/>
          <w:sz w:val="20"/>
          <w:szCs w:val="20"/>
        </w:rPr>
        <w:tab/>
      </w:r>
      <w:r w:rsidR="006E30C2" w:rsidRPr="009F1846">
        <w:rPr>
          <w:b/>
          <w:sz w:val="20"/>
          <w:szCs w:val="20"/>
        </w:rPr>
        <w:tab/>
      </w:r>
      <w:r w:rsidR="006E30C2" w:rsidRPr="009F1846">
        <w:rPr>
          <w:b/>
          <w:sz w:val="20"/>
          <w:szCs w:val="20"/>
        </w:rPr>
        <w:tab/>
      </w:r>
      <w:r w:rsidR="00CA0235" w:rsidRPr="009F1846">
        <w:rPr>
          <w:b/>
          <w:sz w:val="20"/>
          <w:szCs w:val="20"/>
        </w:rPr>
        <w:tab/>
      </w:r>
      <w:r w:rsidR="00CA0235" w:rsidRPr="009F1846">
        <w:rPr>
          <w:b/>
          <w:sz w:val="20"/>
          <w:szCs w:val="20"/>
          <w:u w:val="single"/>
        </w:rPr>
        <w:t>CONCEPT</w:t>
      </w:r>
    </w:p>
    <w:p w:rsidR="00A11174" w:rsidRPr="009F1846" w:rsidRDefault="00F86B60" w:rsidP="006B06A6">
      <w:pPr>
        <w:tabs>
          <w:tab w:val="left" w:pos="0"/>
        </w:tabs>
        <w:rPr>
          <w:b/>
          <w:sz w:val="20"/>
          <w:szCs w:val="20"/>
          <w:u w:val="single"/>
        </w:rPr>
      </w:pPr>
      <w:r w:rsidRPr="009F1846">
        <w:rPr>
          <w:b/>
          <w:sz w:val="20"/>
          <w:szCs w:val="20"/>
          <w:u w:val="single"/>
        </w:rPr>
        <w:t xml:space="preserve"> </w:t>
      </w:r>
    </w:p>
    <w:p w:rsidR="001D511F" w:rsidRPr="009F1846" w:rsidRDefault="001D511F" w:rsidP="002623BC">
      <w:pPr>
        <w:tabs>
          <w:tab w:val="left" w:pos="0"/>
          <w:tab w:val="num" w:pos="399"/>
        </w:tabs>
        <w:rPr>
          <w:sz w:val="22"/>
          <w:szCs w:val="22"/>
          <w:u w:val="single"/>
        </w:rPr>
      </w:pPr>
      <w:r w:rsidRPr="009F1846">
        <w:rPr>
          <w:sz w:val="22"/>
          <w:szCs w:val="22"/>
          <w:u w:val="single"/>
        </w:rPr>
        <w:t>Contact met achterban:</w:t>
      </w:r>
    </w:p>
    <w:p w:rsidR="001D511F" w:rsidRPr="009F1846" w:rsidRDefault="00C07974" w:rsidP="005B0E3D">
      <w:pPr>
        <w:numPr>
          <w:ilvl w:val="1"/>
          <w:numId w:val="1"/>
        </w:numPr>
        <w:tabs>
          <w:tab w:val="left" w:pos="0"/>
        </w:tabs>
        <w:rPr>
          <w:sz w:val="22"/>
          <w:szCs w:val="22"/>
        </w:rPr>
      </w:pPr>
      <w:r w:rsidRPr="009F1846">
        <w:rPr>
          <w:sz w:val="22"/>
          <w:szCs w:val="22"/>
        </w:rPr>
        <w:t>In 20</w:t>
      </w:r>
      <w:r w:rsidR="0075116F" w:rsidRPr="009F1846">
        <w:rPr>
          <w:sz w:val="22"/>
          <w:szCs w:val="22"/>
        </w:rPr>
        <w:t>1</w:t>
      </w:r>
      <w:r w:rsidR="00C90BF0" w:rsidRPr="009F1846">
        <w:rPr>
          <w:sz w:val="22"/>
          <w:szCs w:val="22"/>
        </w:rPr>
        <w:t>4</w:t>
      </w:r>
      <w:r w:rsidRPr="009F1846">
        <w:rPr>
          <w:sz w:val="22"/>
          <w:szCs w:val="22"/>
        </w:rPr>
        <w:t xml:space="preserve"> werden door het Platform maandelijks openbare </w:t>
      </w:r>
      <w:r w:rsidR="00984F9D" w:rsidRPr="009F1846">
        <w:rPr>
          <w:sz w:val="22"/>
          <w:szCs w:val="22"/>
        </w:rPr>
        <w:t>bijeenkomsten</w:t>
      </w:r>
      <w:r w:rsidRPr="009F1846">
        <w:rPr>
          <w:sz w:val="22"/>
          <w:szCs w:val="22"/>
        </w:rPr>
        <w:t xml:space="preserve"> gehouden bij MEE</w:t>
      </w:r>
      <w:r w:rsidR="00444D5C" w:rsidRPr="009F1846">
        <w:rPr>
          <w:sz w:val="22"/>
          <w:szCs w:val="22"/>
        </w:rPr>
        <w:t>,</w:t>
      </w:r>
      <w:r w:rsidR="00B91EB3" w:rsidRPr="009F1846">
        <w:rPr>
          <w:sz w:val="22"/>
          <w:szCs w:val="22"/>
        </w:rPr>
        <w:t xml:space="preserve"> juli en augustus</w:t>
      </w:r>
      <w:r w:rsidR="00C90BF0" w:rsidRPr="009F1846">
        <w:rPr>
          <w:sz w:val="22"/>
          <w:szCs w:val="22"/>
        </w:rPr>
        <w:t xml:space="preserve"> uitgezonderd</w:t>
      </w:r>
      <w:r w:rsidR="00B91EB3" w:rsidRPr="009F1846">
        <w:rPr>
          <w:sz w:val="22"/>
          <w:szCs w:val="22"/>
        </w:rPr>
        <w:t>.</w:t>
      </w:r>
      <w:r w:rsidR="00984F9D" w:rsidRPr="009F1846">
        <w:rPr>
          <w:sz w:val="22"/>
          <w:szCs w:val="22"/>
        </w:rPr>
        <w:t xml:space="preserve"> L</w:t>
      </w:r>
      <w:r w:rsidR="00C21D8C" w:rsidRPr="009F1846">
        <w:rPr>
          <w:sz w:val="22"/>
          <w:szCs w:val="22"/>
        </w:rPr>
        <w:t xml:space="preserve">eden van </w:t>
      </w:r>
      <w:r w:rsidRPr="009F1846">
        <w:rPr>
          <w:sz w:val="22"/>
          <w:szCs w:val="22"/>
        </w:rPr>
        <w:t xml:space="preserve">het bestuur </w:t>
      </w:r>
      <w:r w:rsidR="00C21D8C" w:rsidRPr="009F1846">
        <w:rPr>
          <w:sz w:val="22"/>
          <w:szCs w:val="22"/>
        </w:rPr>
        <w:t>waren steeds aanwezig</w:t>
      </w:r>
      <w:r w:rsidRPr="009F1846">
        <w:rPr>
          <w:sz w:val="22"/>
          <w:szCs w:val="22"/>
        </w:rPr>
        <w:t xml:space="preserve">. De groep leden die de maandelijkse vergaderingen </w:t>
      </w:r>
      <w:r w:rsidR="00444D5C" w:rsidRPr="009F1846">
        <w:rPr>
          <w:sz w:val="22"/>
          <w:szCs w:val="22"/>
        </w:rPr>
        <w:t xml:space="preserve">bezochten </w:t>
      </w:r>
      <w:r w:rsidR="00891628" w:rsidRPr="009F1846">
        <w:rPr>
          <w:sz w:val="22"/>
          <w:szCs w:val="22"/>
        </w:rPr>
        <w:t>bleef ongeveer gelijk.</w:t>
      </w:r>
      <w:r w:rsidRPr="009F1846">
        <w:rPr>
          <w:sz w:val="22"/>
          <w:szCs w:val="22"/>
        </w:rPr>
        <w:t xml:space="preserve"> </w:t>
      </w:r>
    </w:p>
    <w:p w:rsidR="00891628" w:rsidRPr="009F1846" w:rsidRDefault="00F15A05" w:rsidP="005B0E3D">
      <w:pPr>
        <w:numPr>
          <w:ilvl w:val="1"/>
          <w:numId w:val="1"/>
        </w:numPr>
        <w:tabs>
          <w:tab w:val="left" w:pos="0"/>
        </w:tabs>
        <w:rPr>
          <w:sz w:val="22"/>
          <w:szCs w:val="22"/>
        </w:rPr>
      </w:pPr>
      <w:r w:rsidRPr="009F1846">
        <w:rPr>
          <w:sz w:val="22"/>
          <w:szCs w:val="22"/>
        </w:rPr>
        <w:t xml:space="preserve">Verslagen en agenda’s van de maandelijkse vergaderingen </w:t>
      </w:r>
      <w:r w:rsidR="006A0894" w:rsidRPr="009F1846">
        <w:rPr>
          <w:sz w:val="22"/>
          <w:szCs w:val="22"/>
        </w:rPr>
        <w:t xml:space="preserve">zijn </w:t>
      </w:r>
      <w:r w:rsidR="001D511F" w:rsidRPr="009F1846">
        <w:rPr>
          <w:sz w:val="22"/>
          <w:szCs w:val="22"/>
        </w:rPr>
        <w:t xml:space="preserve">via </w:t>
      </w:r>
      <w:r w:rsidR="006A0894" w:rsidRPr="009F1846">
        <w:rPr>
          <w:sz w:val="22"/>
          <w:szCs w:val="22"/>
        </w:rPr>
        <w:t>e-</w:t>
      </w:r>
      <w:r w:rsidR="001D511F" w:rsidRPr="009F1846">
        <w:rPr>
          <w:sz w:val="22"/>
          <w:szCs w:val="22"/>
        </w:rPr>
        <w:t>mail</w:t>
      </w:r>
      <w:r w:rsidR="006A0894" w:rsidRPr="009F1846">
        <w:rPr>
          <w:sz w:val="22"/>
          <w:szCs w:val="22"/>
        </w:rPr>
        <w:t xml:space="preserve"> verzonden</w:t>
      </w:r>
      <w:r w:rsidR="00891628" w:rsidRPr="009F1846">
        <w:rPr>
          <w:sz w:val="22"/>
          <w:szCs w:val="22"/>
        </w:rPr>
        <w:t>.</w:t>
      </w:r>
    </w:p>
    <w:p w:rsidR="001D511F" w:rsidRPr="009F1846" w:rsidRDefault="00891628" w:rsidP="00891628">
      <w:pPr>
        <w:numPr>
          <w:ilvl w:val="1"/>
          <w:numId w:val="1"/>
        </w:numPr>
        <w:tabs>
          <w:tab w:val="left" w:pos="0"/>
        </w:tabs>
        <w:rPr>
          <w:sz w:val="22"/>
          <w:szCs w:val="22"/>
        </w:rPr>
      </w:pPr>
      <w:r w:rsidRPr="009F1846">
        <w:rPr>
          <w:sz w:val="22"/>
          <w:szCs w:val="22"/>
        </w:rPr>
        <w:t>I</w:t>
      </w:r>
      <w:r w:rsidR="00984F9D" w:rsidRPr="009F1846">
        <w:rPr>
          <w:sz w:val="22"/>
          <w:szCs w:val="22"/>
        </w:rPr>
        <w:t xml:space="preserve">nformatie </w:t>
      </w:r>
      <w:r w:rsidRPr="009F1846">
        <w:rPr>
          <w:sz w:val="22"/>
          <w:szCs w:val="22"/>
        </w:rPr>
        <w:t>aan de leden werd per e-mail verstuurd en op de website geplaatst.</w:t>
      </w:r>
      <w:r w:rsidR="009F1061" w:rsidRPr="009F1846">
        <w:rPr>
          <w:sz w:val="22"/>
          <w:szCs w:val="22"/>
        </w:rPr>
        <w:t xml:space="preserve"> </w:t>
      </w:r>
    </w:p>
    <w:p w:rsidR="00891628" w:rsidRPr="009F1846" w:rsidRDefault="00891628" w:rsidP="00891628">
      <w:pPr>
        <w:numPr>
          <w:ilvl w:val="1"/>
          <w:numId w:val="1"/>
        </w:numPr>
        <w:tabs>
          <w:tab w:val="left" w:pos="0"/>
        </w:tabs>
        <w:rPr>
          <w:sz w:val="22"/>
          <w:szCs w:val="22"/>
        </w:rPr>
      </w:pPr>
      <w:r w:rsidRPr="009F1846">
        <w:rPr>
          <w:sz w:val="22"/>
          <w:szCs w:val="22"/>
        </w:rPr>
        <w:t>Vragen werden voorgelegd aan het panel van de achterban om informatie op te halen over problemen in Hilversum specifiek voor mensen met een beperking</w:t>
      </w:r>
      <w:r w:rsidR="00590023" w:rsidRPr="009F1846">
        <w:rPr>
          <w:sz w:val="22"/>
          <w:szCs w:val="22"/>
        </w:rPr>
        <w:t>.</w:t>
      </w:r>
    </w:p>
    <w:p w:rsidR="00085553" w:rsidRPr="009F1846" w:rsidRDefault="00C07974" w:rsidP="005B0E3D">
      <w:pPr>
        <w:numPr>
          <w:ilvl w:val="1"/>
          <w:numId w:val="1"/>
        </w:numPr>
        <w:tabs>
          <w:tab w:val="left" w:pos="0"/>
        </w:tabs>
        <w:rPr>
          <w:sz w:val="22"/>
          <w:szCs w:val="22"/>
        </w:rPr>
      </w:pPr>
      <w:r w:rsidRPr="009F1846">
        <w:rPr>
          <w:sz w:val="22"/>
          <w:szCs w:val="22"/>
        </w:rPr>
        <w:t>De j</w:t>
      </w:r>
      <w:r w:rsidR="00085553" w:rsidRPr="009F1846">
        <w:rPr>
          <w:sz w:val="22"/>
          <w:szCs w:val="22"/>
        </w:rPr>
        <w:t>aarvergadering werd</w:t>
      </w:r>
      <w:r w:rsidR="0075116F" w:rsidRPr="009F1846">
        <w:rPr>
          <w:sz w:val="22"/>
          <w:szCs w:val="22"/>
        </w:rPr>
        <w:t xml:space="preserve"> </w:t>
      </w:r>
      <w:r w:rsidR="00085553" w:rsidRPr="009F1846">
        <w:rPr>
          <w:sz w:val="22"/>
          <w:szCs w:val="22"/>
        </w:rPr>
        <w:t xml:space="preserve">gehouden in </w:t>
      </w:r>
      <w:r w:rsidR="009D5131" w:rsidRPr="009F1846">
        <w:rPr>
          <w:sz w:val="22"/>
          <w:szCs w:val="22"/>
        </w:rPr>
        <w:t>juni</w:t>
      </w:r>
      <w:r w:rsidR="00F15A05" w:rsidRPr="009F1846">
        <w:rPr>
          <w:sz w:val="22"/>
          <w:szCs w:val="22"/>
        </w:rPr>
        <w:t>. De</w:t>
      </w:r>
      <w:r w:rsidRPr="009F1846">
        <w:rPr>
          <w:sz w:val="22"/>
          <w:szCs w:val="22"/>
        </w:rPr>
        <w:t xml:space="preserve"> leden </w:t>
      </w:r>
      <w:r w:rsidR="00F15A05" w:rsidRPr="009F1846">
        <w:rPr>
          <w:sz w:val="22"/>
          <w:szCs w:val="22"/>
        </w:rPr>
        <w:t>werden hiervoor</w:t>
      </w:r>
      <w:r w:rsidR="00891628" w:rsidRPr="009F1846">
        <w:rPr>
          <w:sz w:val="22"/>
          <w:szCs w:val="22"/>
        </w:rPr>
        <w:t xml:space="preserve"> per e-mail of </w:t>
      </w:r>
      <w:r w:rsidR="00C90BF0" w:rsidRPr="009F1846">
        <w:rPr>
          <w:sz w:val="22"/>
          <w:szCs w:val="22"/>
        </w:rPr>
        <w:t>in voorkomende gevallen</w:t>
      </w:r>
      <w:r w:rsidR="00891628" w:rsidRPr="009F1846">
        <w:rPr>
          <w:sz w:val="22"/>
          <w:szCs w:val="22"/>
        </w:rPr>
        <w:t xml:space="preserve"> schriftelijk</w:t>
      </w:r>
      <w:r w:rsidR="00F15A05" w:rsidRPr="009F1846">
        <w:rPr>
          <w:sz w:val="22"/>
          <w:szCs w:val="22"/>
        </w:rPr>
        <w:t xml:space="preserve"> uitgenodigd, </w:t>
      </w:r>
      <w:r w:rsidRPr="009F1846">
        <w:rPr>
          <w:sz w:val="22"/>
          <w:szCs w:val="22"/>
        </w:rPr>
        <w:t xml:space="preserve">waarbij </w:t>
      </w:r>
      <w:r w:rsidR="00A80C4B" w:rsidRPr="009F1846">
        <w:rPr>
          <w:sz w:val="22"/>
          <w:szCs w:val="22"/>
        </w:rPr>
        <w:t>de jaarstukken</w:t>
      </w:r>
      <w:r w:rsidR="00F15A05" w:rsidRPr="009F1846">
        <w:rPr>
          <w:sz w:val="22"/>
          <w:szCs w:val="22"/>
        </w:rPr>
        <w:t xml:space="preserve"> </w:t>
      </w:r>
      <w:r w:rsidRPr="009F1846">
        <w:rPr>
          <w:sz w:val="22"/>
          <w:szCs w:val="22"/>
        </w:rPr>
        <w:t>w</w:t>
      </w:r>
      <w:r w:rsidR="00891628" w:rsidRPr="009F1846">
        <w:rPr>
          <w:sz w:val="22"/>
          <w:szCs w:val="22"/>
        </w:rPr>
        <w:t>erden</w:t>
      </w:r>
      <w:r w:rsidRPr="009F1846">
        <w:rPr>
          <w:sz w:val="22"/>
          <w:szCs w:val="22"/>
        </w:rPr>
        <w:t xml:space="preserve"> meegezonden</w:t>
      </w:r>
      <w:r w:rsidR="00C21D8C" w:rsidRPr="009F1846">
        <w:rPr>
          <w:sz w:val="22"/>
          <w:szCs w:val="22"/>
        </w:rPr>
        <w:t>.</w:t>
      </w:r>
    </w:p>
    <w:p w:rsidR="009D5131" w:rsidRPr="009F1846" w:rsidRDefault="00891628" w:rsidP="005B0E3D">
      <w:pPr>
        <w:numPr>
          <w:ilvl w:val="1"/>
          <w:numId w:val="1"/>
        </w:numPr>
        <w:tabs>
          <w:tab w:val="left" w:pos="0"/>
        </w:tabs>
        <w:rPr>
          <w:sz w:val="22"/>
          <w:szCs w:val="22"/>
        </w:rPr>
      </w:pPr>
      <w:r w:rsidRPr="009F1846">
        <w:rPr>
          <w:sz w:val="22"/>
          <w:szCs w:val="22"/>
        </w:rPr>
        <w:t>De</w:t>
      </w:r>
      <w:r w:rsidR="00F67983" w:rsidRPr="009F1846">
        <w:rPr>
          <w:sz w:val="22"/>
          <w:szCs w:val="22"/>
        </w:rPr>
        <w:t xml:space="preserve"> website </w:t>
      </w:r>
      <w:hyperlink r:id="rId7" w:history="1">
        <w:r w:rsidR="00C90BF0" w:rsidRPr="009F1846">
          <w:rPr>
            <w:rStyle w:val="Hyperlink"/>
            <w:sz w:val="22"/>
            <w:szCs w:val="22"/>
          </w:rPr>
          <w:t>www.platform-gehandicapten-hiversum.nl</w:t>
        </w:r>
      </w:hyperlink>
      <w:r w:rsidR="00C90BF0" w:rsidRPr="009F1846">
        <w:rPr>
          <w:sz w:val="22"/>
          <w:szCs w:val="22"/>
        </w:rPr>
        <w:t xml:space="preserve"> </w:t>
      </w:r>
      <w:r w:rsidR="00F67983" w:rsidRPr="009F1846">
        <w:rPr>
          <w:sz w:val="22"/>
          <w:szCs w:val="22"/>
        </w:rPr>
        <w:t xml:space="preserve">werd </w:t>
      </w:r>
      <w:r w:rsidR="00C90BF0" w:rsidRPr="009F1846">
        <w:rPr>
          <w:sz w:val="22"/>
          <w:szCs w:val="22"/>
        </w:rPr>
        <w:t xml:space="preserve">regelmatig bewerkt: </w:t>
      </w:r>
      <w:r w:rsidR="00F67983" w:rsidRPr="009F1846">
        <w:rPr>
          <w:sz w:val="22"/>
          <w:szCs w:val="22"/>
        </w:rPr>
        <w:t xml:space="preserve">informatie </w:t>
      </w:r>
      <w:r w:rsidR="00C90BF0" w:rsidRPr="009F1846">
        <w:rPr>
          <w:sz w:val="22"/>
          <w:szCs w:val="22"/>
        </w:rPr>
        <w:t xml:space="preserve">over het Platform en zaken die belangrijk zijn voor mensen met een beperking specifiek in Hilversum, nieuws, enz. </w:t>
      </w:r>
      <w:r w:rsidR="00F67983" w:rsidRPr="009F1846">
        <w:rPr>
          <w:sz w:val="22"/>
          <w:szCs w:val="22"/>
        </w:rPr>
        <w:t>De website werd druk bezocht.</w:t>
      </w:r>
    </w:p>
    <w:p w:rsidR="00C21D8C" w:rsidRPr="009F1846" w:rsidRDefault="00F67983" w:rsidP="005B0E3D">
      <w:pPr>
        <w:numPr>
          <w:ilvl w:val="1"/>
          <w:numId w:val="1"/>
        </w:numPr>
        <w:tabs>
          <w:tab w:val="left" w:pos="0"/>
        </w:tabs>
        <w:rPr>
          <w:sz w:val="22"/>
          <w:szCs w:val="22"/>
        </w:rPr>
      </w:pPr>
      <w:r w:rsidRPr="009F1846">
        <w:rPr>
          <w:sz w:val="22"/>
          <w:szCs w:val="22"/>
        </w:rPr>
        <w:t>Het contactformulier op de website werd diverse keren gebruikt.</w:t>
      </w:r>
      <w:r w:rsidR="009D5131" w:rsidRPr="009F1846">
        <w:rPr>
          <w:sz w:val="22"/>
          <w:szCs w:val="22"/>
        </w:rPr>
        <w:t xml:space="preserve"> </w:t>
      </w:r>
    </w:p>
    <w:p w:rsidR="009D5131" w:rsidRPr="009F1846" w:rsidRDefault="00672F33" w:rsidP="005B0E3D">
      <w:pPr>
        <w:numPr>
          <w:ilvl w:val="1"/>
          <w:numId w:val="1"/>
        </w:numPr>
        <w:tabs>
          <w:tab w:val="left" w:pos="0"/>
        </w:tabs>
        <w:rPr>
          <w:sz w:val="22"/>
          <w:szCs w:val="22"/>
        </w:rPr>
      </w:pPr>
      <w:r w:rsidRPr="009F1846">
        <w:rPr>
          <w:sz w:val="22"/>
          <w:szCs w:val="22"/>
        </w:rPr>
        <w:t xml:space="preserve">Het aantal leden </w:t>
      </w:r>
      <w:r w:rsidR="00C90BF0" w:rsidRPr="009F1846">
        <w:rPr>
          <w:sz w:val="22"/>
          <w:szCs w:val="22"/>
        </w:rPr>
        <w:t>daalde iets</w:t>
      </w:r>
      <w:r w:rsidRPr="009F1846">
        <w:rPr>
          <w:sz w:val="22"/>
          <w:szCs w:val="22"/>
        </w:rPr>
        <w:t>.</w:t>
      </w:r>
    </w:p>
    <w:p w:rsidR="00484D16" w:rsidRPr="009F1846" w:rsidRDefault="00672F33" w:rsidP="00484D16">
      <w:pPr>
        <w:numPr>
          <w:ilvl w:val="1"/>
          <w:numId w:val="1"/>
        </w:numPr>
        <w:tabs>
          <w:tab w:val="left" w:pos="0"/>
        </w:tabs>
        <w:rPr>
          <w:sz w:val="22"/>
          <w:szCs w:val="22"/>
        </w:rPr>
      </w:pPr>
      <w:r w:rsidRPr="009F1846">
        <w:rPr>
          <w:sz w:val="22"/>
          <w:szCs w:val="22"/>
        </w:rPr>
        <w:t xml:space="preserve">Het Platform </w:t>
      </w:r>
      <w:r w:rsidR="00C90BF0" w:rsidRPr="009F1846">
        <w:rPr>
          <w:sz w:val="22"/>
          <w:szCs w:val="22"/>
        </w:rPr>
        <w:t xml:space="preserve">kreeg </w:t>
      </w:r>
      <w:r w:rsidRPr="009F1846">
        <w:rPr>
          <w:sz w:val="22"/>
          <w:szCs w:val="22"/>
        </w:rPr>
        <w:t>g</w:t>
      </w:r>
      <w:r w:rsidR="00F15A05" w:rsidRPr="009F1846">
        <w:rPr>
          <w:sz w:val="22"/>
          <w:szCs w:val="22"/>
        </w:rPr>
        <w:t xml:space="preserve">een subsidie voor </w:t>
      </w:r>
      <w:r w:rsidR="00C90BF0" w:rsidRPr="009F1846">
        <w:rPr>
          <w:sz w:val="22"/>
          <w:szCs w:val="22"/>
        </w:rPr>
        <w:t>2014 om financiële redenen.</w:t>
      </w:r>
    </w:p>
    <w:p w:rsidR="007D6E7E" w:rsidRPr="009F1846" w:rsidRDefault="00F15A05" w:rsidP="00484D16">
      <w:pPr>
        <w:numPr>
          <w:ilvl w:val="1"/>
          <w:numId w:val="1"/>
        </w:numPr>
        <w:tabs>
          <w:tab w:val="left" w:pos="0"/>
        </w:tabs>
        <w:rPr>
          <w:sz w:val="22"/>
          <w:szCs w:val="22"/>
        </w:rPr>
      </w:pPr>
      <w:r w:rsidRPr="009F1846">
        <w:rPr>
          <w:sz w:val="22"/>
          <w:szCs w:val="22"/>
        </w:rPr>
        <w:t>Activiteiten, voorlichting en informatie werden gefinancierd conform het werkplan.</w:t>
      </w:r>
      <w:r w:rsidR="007D6E7E" w:rsidRPr="009F1846">
        <w:rPr>
          <w:sz w:val="22"/>
          <w:szCs w:val="22"/>
        </w:rPr>
        <w:t xml:space="preserve"> </w:t>
      </w:r>
    </w:p>
    <w:p w:rsidR="007D6E7E" w:rsidRPr="009F1846" w:rsidRDefault="007D6E7E" w:rsidP="005B0E3D">
      <w:pPr>
        <w:numPr>
          <w:ilvl w:val="1"/>
          <w:numId w:val="1"/>
        </w:numPr>
        <w:tabs>
          <w:tab w:val="left" w:pos="0"/>
        </w:tabs>
        <w:rPr>
          <w:sz w:val="22"/>
          <w:szCs w:val="22"/>
        </w:rPr>
      </w:pPr>
      <w:r w:rsidRPr="009F1846">
        <w:rPr>
          <w:sz w:val="22"/>
          <w:szCs w:val="22"/>
        </w:rPr>
        <w:t>Het lidmaatschap van het Platform bl</w:t>
      </w:r>
      <w:r w:rsidR="00B2014A" w:rsidRPr="009F1846">
        <w:rPr>
          <w:sz w:val="22"/>
          <w:szCs w:val="22"/>
        </w:rPr>
        <w:t xml:space="preserve">eef </w:t>
      </w:r>
      <w:r w:rsidRPr="009F1846">
        <w:rPr>
          <w:sz w:val="22"/>
          <w:szCs w:val="22"/>
        </w:rPr>
        <w:t>gratis.</w:t>
      </w:r>
    </w:p>
    <w:p w:rsidR="006A0894" w:rsidRPr="009F1846" w:rsidRDefault="006A0894" w:rsidP="002623BC">
      <w:pPr>
        <w:tabs>
          <w:tab w:val="left" w:pos="0"/>
          <w:tab w:val="num" w:pos="399"/>
        </w:tabs>
        <w:rPr>
          <w:sz w:val="22"/>
          <w:szCs w:val="22"/>
          <w:u w:val="single"/>
        </w:rPr>
      </w:pPr>
      <w:r w:rsidRPr="009F1846">
        <w:rPr>
          <w:sz w:val="22"/>
          <w:szCs w:val="22"/>
          <w:u w:val="single"/>
        </w:rPr>
        <w:t>Wmo-raad Hilversum</w:t>
      </w:r>
    </w:p>
    <w:p w:rsidR="007D65FC" w:rsidRPr="009F1846" w:rsidRDefault="00327DEB" w:rsidP="00645EFB">
      <w:pPr>
        <w:numPr>
          <w:ilvl w:val="1"/>
          <w:numId w:val="1"/>
        </w:numPr>
        <w:tabs>
          <w:tab w:val="left" w:pos="0"/>
        </w:tabs>
        <w:rPr>
          <w:sz w:val="22"/>
          <w:szCs w:val="22"/>
        </w:rPr>
      </w:pPr>
      <w:r w:rsidRPr="009F1846">
        <w:rPr>
          <w:sz w:val="22"/>
          <w:szCs w:val="22"/>
        </w:rPr>
        <w:t xml:space="preserve">4 leden zitten </w:t>
      </w:r>
      <w:r w:rsidR="00672F33" w:rsidRPr="009F1846">
        <w:rPr>
          <w:sz w:val="22"/>
          <w:szCs w:val="22"/>
        </w:rPr>
        <w:t xml:space="preserve">vanuit het Platform </w:t>
      </w:r>
      <w:r w:rsidRPr="009F1846">
        <w:rPr>
          <w:sz w:val="22"/>
          <w:szCs w:val="22"/>
        </w:rPr>
        <w:t>in de Wmo-raad Hilversum:</w:t>
      </w:r>
      <w:r w:rsidR="005A39C1" w:rsidRPr="009F1846">
        <w:rPr>
          <w:sz w:val="22"/>
          <w:szCs w:val="22"/>
        </w:rPr>
        <w:t xml:space="preserve"> </w:t>
      </w:r>
      <w:r w:rsidRPr="009F1846">
        <w:rPr>
          <w:sz w:val="22"/>
          <w:szCs w:val="22"/>
        </w:rPr>
        <w:t xml:space="preserve">2 in het cluster </w:t>
      </w:r>
      <w:r w:rsidR="00F67983" w:rsidRPr="009F1846">
        <w:rPr>
          <w:sz w:val="22"/>
          <w:szCs w:val="22"/>
        </w:rPr>
        <w:t>gehandicapten</w:t>
      </w:r>
      <w:r w:rsidR="005A39C1" w:rsidRPr="009F1846">
        <w:rPr>
          <w:sz w:val="22"/>
          <w:szCs w:val="22"/>
        </w:rPr>
        <w:t xml:space="preserve">/chronisch zieken, </w:t>
      </w:r>
      <w:r w:rsidRPr="009F1846">
        <w:rPr>
          <w:sz w:val="22"/>
          <w:szCs w:val="22"/>
        </w:rPr>
        <w:t>1</w:t>
      </w:r>
      <w:r w:rsidR="005A39C1" w:rsidRPr="009F1846">
        <w:rPr>
          <w:sz w:val="22"/>
          <w:szCs w:val="22"/>
        </w:rPr>
        <w:t xml:space="preserve"> in het cluster verstandelijk gehandicapten en </w:t>
      </w:r>
      <w:r w:rsidRPr="009F1846">
        <w:rPr>
          <w:sz w:val="22"/>
          <w:szCs w:val="22"/>
        </w:rPr>
        <w:t>1</w:t>
      </w:r>
      <w:r w:rsidR="005A39C1" w:rsidRPr="009F1846">
        <w:rPr>
          <w:sz w:val="22"/>
          <w:szCs w:val="22"/>
        </w:rPr>
        <w:t xml:space="preserve"> </w:t>
      </w:r>
      <w:r w:rsidR="0075116F" w:rsidRPr="009F1846">
        <w:rPr>
          <w:sz w:val="22"/>
          <w:szCs w:val="22"/>
        </w:rPr>
        <w:t>in het cluster</w:t>
      </w:r>
      <w:r w:rsidR="005A39C1" w:rsidRPr="009F1846">
        <w:rPr>
          <w:sz w:val="22"/>
          <w:szCs w:val="22"/>
        </w:rPr>
        <w:t xml:space="preserve"> mantelzorg. </w:t>
      </w:r>
    </w:p>
    <w:p w:rsidR="00AF66DF" w:rsidRPr="009F1846" w:rsidRDefault="005A39C1" w:rsidP="00645EFB">
      <w:pPr>
        <w:numPr>
          <w:ilvl w:val="1"/>
          <w:numId w:val="1"/>
        </w:numPr>
        <w:tabs>
          <w:tab w:val="left" w:pos="0"/>
        </w:tabs>
        <w:rPr>
          <w:sz w:val="22"/>
          <w:szCs w:val="22"/>
        </w:rPr>
      </w:pPr>
      <w:r w:rsidRPr="009F1846">
        <w:rPr>
          <w:sz w:val="22"/>
          <w:szCs w:val="22"/>
        </w:rPr>
        <w:t>Onderwerpen die in de Wmo-raad zijn behandeld werden</w:t>
      </w:r>
      <w:r w:rsidR="00AF66DF" w:rsidRPr="009F1846">
        <w:rPr>
          <w:sz w:val="22"/>
          <w:szCs w:val="22"/>
        </w:rPr>
        <w:t>, voor zover er geen embargo op rustte,</w:t>
      </w:r>
      <w:r w:rsidRPr="009F1846">
        <w:rPr>
          <w:sz w:val="22"/>
          <w:szCs w:val="22"/>
        </w:rPr>
        <w:t xml:space="preserve"> voorbe</w:t>
      </w:r>
      <w:r w:rsidR="00996721" w:rsidRPr="009F1846">
        <w:rPr>
          <w:sz w:val="22"/>
          <w:szCs w:val="22"/>
        </w:rPr>
        <w:t>reid</w:t>
      </w:r>
      <w:r w:rsidRPr="009F1846">
        <w:rPr>
          <w:sz w:val="22"/>
          <w:szCs w:val="22"/>
        </w:rPr>
        <w:t xml:space="preserve"> tijdens de </w:t>
      </w:r>
      <w:r w:rsidR="00774D3E" w:rsidRPr="009F1846">
        <w:rPr>
          <w:sz w:val="22"/>
          <w:szCs w:val="22"/>
        </w:rPr>
        <w:t xml:space="preserve">vergaderingen van het </w:t>
      </w:r>
      <w:r w:rsidRPr="009F1846">
        <w:rPr>
          <w:sz w:val="22"/>
          <w:szCs w:val="22"/>
        </w:rPr>
        <w:t>Platform</w:t>
      </w:r>
      <w:r w:rsidR="006576F4" w:rsidRPr="009F1846">
        <w:rPr>
          <w:sz w:val="22"/>
          <w:szCs w:val="22"/>
        </w:rPr>
        <w:t xml:space="preserve"> met als </w:t>
      </w:r>
      <w:r w:rsidR="00AF66DF" w:rsidRPr="009F1846">
        <w:rPr>
          <w:sz w:val="22"/>
          <w:szCs w:val="22"/>
        </w:rPr>
        <w:t>resultaat: actieve betrokkenheid van ervaringsdeskundige</w:t>
      </w:r>
      <w:r w:rsidR="00672F33" w:rsidRPr="009F1846">
        <w:rPr>
          <w:sz w:val="22"/>
          <w:szCs w:val="22"/>
        </w:rPr>
        <w:t xml:space="preserve"> leden</w:t>
      </w:r>
      <w:r w:rsidR="00AF66DF" w:rsidRPr="009F1846">
        <w:rPr>
          <w:sz w:val="22"/>
          <w:szCs w:val="22"/>
        </w:rPr>
        <w:t xml:space="preserve"> bij adviezen enz.</w:t>
      </w:r>
    </w:p>
    <w:p w:rsidR="00B23008" w:rsidRPr="009F1846" w:rsidRDefault="00A80C4B" w:rsidP="00AF66DF">
      <w:pPr>
        <w:tabs>
          <w:tab w:val="left" w:pos="0"/>
        </w:tabs>
        <w:ind w:left="699"/>
        <w:rPr>
          <w:sz w:val="22"/>
          <w:szCs w:val="22"/>
        </w:rPr>
      </w:pPr>
      <w:r w:rsidRPr="009F1846">
        <w:rPr>
          <w:sz w:val="22"/>
          <w:szCs w:val="22"/>
        </w:rPr>
        <w:t>Enige onderwerpen:</w:t>
      </w:r>
    </w:p>
    <w:p w:rsidR="00590023" w:rsidRPr="009F1846" w:rsidRDefault="00542707" w:rsidP="005B0E3D">
      <w:pPr>
        <w:numPr>
          <w:ilvl w:val="2"/>
          <w:numId w:val="1"/>
        </w:numPr>
        <w:tabs>
          <w:tab w:val="left" w:pos="0"/>
        </w:tabs>
        <w:rPr>
          <w:sz w:val="22"/>
          <w:szCs w:val="22"/>
        </w:rPr>
      </w:pPr>
      <w:r w:rsidRPr="009F1846">
        <w:rPr>
          <w:sz w:val="22"/>
          <w:szCs w:val="22"/>
        </w:rPr>
        <w:t>Het</w:t>
      </w:r>
      <w:r w:rsidR="0075116F" w:rsidRPr="009F1846">
        <w:rPr>
          <w:sz w:val="22"/>
          <w:szCs w:val="22"/>
        </w:rPr>
        <w:t xml:space="preserve"> functioneren van het Loket WWZ</w:t>
      </w:r>
      <w:r w:rsidR="00C90BF0" w:rsidRPr="009F1846">
        <w:rPr>
          <w:sz w:val="22"/>
          <w:szCs w:val="22"/>
        </w:rPr>
        <w:t xml:space="preserve"> en de toegankelijkheid van het nieuwe Sociaal Plein.</w:t>
      </w:r>
    </w:p>
    <w:p w:rsidR="002F1D80" w:rsidRPr="009F1846" w:rsidRDefault="00365199" w:rsidP="005B0E3D">
      <w:pPr>
        <w:numPr>
          <w:ilvl w:val="2"/>
          <w:numId w:val="1"/>
        </w:numPr>
        <w:tabs>
          <w:tab w:val="left" w:pos="0"/>
        </w:tabs>
        <w:rPr>
          <w:sz w:val="22"/>
          <w:szCs w:val="22"/>
        </w:rPr>
      </w:pPr>
      <w:r w:rsidRPr="009F1846">
        <w:rPr>
          <w:sz w:val="22"/>
          <w:szCs w:val="22"/>
        </w:rPr>
        <w:t xml:space="preserve">Het functioneren van het </w:t>
      </w:r>
      <w:proofErr w:type="spellStart"/>
      <w:r w:rsidRPr="009F1846">
        <w:rPr>
          <w:sz w:val="22"/>
          <w:szCs w:val="22"/>
        </w:rPr>
        <w:t>Wmo-taxi-vervoer</w:t>
      </w:r>
      <w:proofErr w:type="spellEnd"/>
      <w:r w:rsidRPr="009F1846">
        <w:rPr>
          <w:sz w:val="22"/>
          <w:szCs w:val="22"/>
        </w:rPr>
        <w:t>.</w:t>
      </w:r>
    </w:p>
    <w:p w:rsidR="002F1D80" w:rsidRPr="009F1846" w:rsidRDefault="005B0E3D" w:rsidP="002F1D80">
      <w:pPr>
        <w:numPr>
          <w:ilvl w:val="0"/>
          <w:numId w:val="5"/>
        </w:numPr>
        <w:tabs>
          <w:tab w:val="left" w:pos="0"/>
        </w:tabs>
        <w:rPr>
          <w:sz w:val="22"/>
          <w:szCs w:val="22"/>
        </w:rPr>
      </w:pPr>
      <w:r w:rsidRPr="009F1846">
        <w:rPr>
          <w:sz w:val="22"/>
          <w:szCs w:val="22"/>
        </w:rPr>
        <w:t>Leden</w:t>
      </w:r>
      <w:r w:rsidR="002F1D80" w:rsidRPr="009F1846">
        <w:rPr>
          <w:sz w:val="22"/>
          <w:szCs w:val="22"/>
        </w:rPr>
        <w:t xml:space="preserve"> van het Platform </w:t>
      </w:r>
      <w:r w:rsidRPr="009F1846">
        <w:rPr>
          <w:sz w:val="22"/>
          <w:szCs w:val="22"/>
        </w:rPr>
        <w:t>droegen in de Wmo-raad</w:t>
      </w:r>
      <w:r w:rsidR="00C90BF0" w:rsidRPr="009F1846">
        <w:rPr>
          <w:sz w:val="22"/>
          <w:szCs w:val="22"/>
        </w:rPr>
        <w:t xml:space="preserve"> actief bij aan</w:t>
      </w:r>
      <w:r w:rsidR="00C320CF" w:rsidRPr="009F1846">
        <w:rPr>
          <w:sz w:val="22"/>
          <w:szCs w:val="22"/>
        </w:rPr>
        <w:t xml:space="preserve"> </w:t>
      </w:r>
      <w:r w:rsidR="00953788" w:rsidRPr="009F1846">
        <w:rPr>
          <w:sz w:val="22"/>
          <w:szCs w:val="22"/>
        </w:rPr>
        <w:t>diverse adviezen</w:t>
      </w:r>
      <w:r w:rsidR="00E862CB" w:rsidRPr="009F1846">
        <w:rPr>
          <w:sz w:val="22"/>
          <w:szCs w:val="22"/>
        </w:rPr>
        <w:t>, zoals:</w:t>
      </w:r>
      <w:r w:rsidR="00953788" w:rsidRPr="009F1846">
        <w:rPr>
          <w:sz w:val="22"/>
          <w:szCs w:val="22"/>
        </w:rPr>
        <w:t xml:space="preserve"> </w:t>
      </w:r>
      <w:r w:rsidR="00C90BF0" w:rsidRPr="009F1846">
        <w:rPr>
          <w:sz w:val="22"/>
          <w:szCs w:val="22"/>
        </w:rPr>
        <w:t>4 verordeningen binnen het Sociaal Domein</w:t>
      </w:r>
      <w:r w:rsidR="00953788" w:rsidRPr="009F1846">
        <w:rPr>
          <w:sz w:val="22"/>
          <w:szCs w:val="22"/>
        </w:rPr>
        <w:t>, Mantelzorg</w:t>
      </w:r>
      <w:r w:rsidR="000261FC" w:rsidRPr="009F1846">
        <w:rPr>
          <w:sz w:val="22"/>
          <w:szCs w:val="22"/>
        </w:rPr>
        <w:t>nota</w:t>
      </w:r>
      <w:r w:rsidR="00C90BF0" w:rsidRPr="009F1846">
        <w:rPr>
          <w:sz w:val="22"/>
          <w:szCs w:val="22"/>
        </w:rPr>
        <w:t xml:space="preserve">, </w:t>
      </w:r>
      <w:r w:rsidR="000261FC" w:rsidRPr="009F1846">
        <w:rPr>
          <w:sz w:val="22"/>
          <w:szCs w:val="22"/>
        </w:rPr>
        <w:t xml:space="preserve">aanvulling </w:t>
      </w:r>
      <w:r w:rsidR="00C90BF0" w:rsidRPr="009F1846">
        <w:rPr>
          <w:sz w:val="22"/>
          <w:szCs w:val="22"/>
        </w:rPr>
        <w:t>Jeugdbeleid, Participatievisie.</w:t>
      </w:r>
    </w:p>
    <w:p w:rsidR="006576F4" w:rsidRPr="009F1846" w:rsidRDefault="00F74758" w:rsidP="00E862CB">
      <w:pPr>
        <w:tabs>
          <w:tab w:val="left" w:pos="0"/>
        </w:tabs>
        <w:ind w:left="720"/>
        <w:rPr>
          <w:sz w:val="22"/>
          <w:szCs w:val="22"/>
        </w:rPr>
      </w:pPr>
      <w:r w:rsidRPr="009F1846">
        <w:rPr>
          <w:sz w:val="22"/>
          <w:szCs w:val="22"/>
        </w:rPr>
        <w:t>De</w:t>
      </w:r>
      <w:r w:rsidR="00E862CB" w:rsidRPr="009F1846">
        <w:rPr>
          <w:sz w:val="22"/>
          <w:szCs w:val="22"/>
        </w:rPr>
        <w:t xml:space="preserve"> adviezen</w:t>
      </w:r>
      <w:r w:rsidR="00C320CF" w:rsidRPr="009F1846">
        <w:rPr>
          <w:sz w:val="22"/>
          <w:szCs w:val="22"/>
        </w:rPr>
        <w:t xml:space="preserve"> over aanbestedingen </w:t>
      </w:r>
      <w:r w:rsidR="00E862CB" w:rsidRPr="009F1846">
        <w:rPr>
          <w:sz w:val="22"/>
          <w:szCs w:val="22"/>
        </w:rPr>
        <w:t>CHT</w:t>
      </w:r>
      <w:r w:rsidR="006576F4" w:rsidRPr="009F1846">
        <w:rPr>
          <w:sz w:val="22"/>
          <w:szCs w:val="22"/>
        </w:rPr>
        <w:t>, Individuele voorzieningen en Trapliften.</w:t>
      </w:r>
    </w:p>
    <w:p w:rsidR="00645EFB" w:rsidRPr="009F1846" w:rsidRDefault="00645EFB" w:rsidP="006576F4">
      <w:pPr>
        <w:numPr>
          <w:ilvl w:val="0"/>
          <w:numId w:val="5"/>
        </w:numPr>
        <w:tabs>
          <w:tab w:val="left" w:pos="0"/>
        </w:tabs>
        <w:rPr>
          <w:sz w:val="22"/>
          <w:szCs w:val="22"/>
        </w:rPr>
      </w:pPr>
      <w:r w:rsidRPr="009F1846">
        <w:rPr>
          <w:sz w:val="22"/>
          <w:szCs w:val="22"/>
        </w:rPr>
        <w:t xml:space="preserve">Vanuit de Wmo-raad </w:t>
      </w:r>
      <w:r w:rsidR="00E862CB" w:rsidRPr="009F1846">
        <w:rPr>
          <w:sz w:val="22"/>
          <w:szCs w:val="22"/>
        </w:rPr>
        <w:t>namen</w:t>
      </w:r>
      <w:r w:rsidRPr="009F1846">
        <w:rPr>
          <w:sz w:val="22"/>
          <w:szCs w:val="22"/>
        </w:rPr>
        <w:t xml:space="preserve"> leden van het Platform actief </w:t>
      </w:r>
      <w:r w:rsidR="00E862CB" w:rsidRPr="009F1846">
        <w:rPr>
          <w:sz w:val="22"/>
          <w:szCs w:val="22"/>
        </w:rPr>
        <w:t>deel aan</w:t>
      </w:r>
      <w:r w:rsidR="00672F33" w:rsidRPr="009F1846">
        <w:rPr>
          <w:sz w:val="22"/>
          <w:szCs w:val="22"/>
        </w:rPr>
        <w:t xml:space="preserve"> werkgroepen/activiteiten </w:t>
      </w:r>
      <w:r w:rsidRPr="009F1846">
        <w:rPr>
          <w:sz w:val="22"/>
          <w:szCs w:val="22"/>
        </w:rPr>
        <w:t>van het Gewest</w:t>
      </w:r>
      <w:r w:rsidR="00E862CB" w:rsidRPr="009F1846">
        <w:rPr>
          <w:sz w:val="22"/>
          <w:szCs w:val="22"/>
        </w:rPr>
        <w:t xml:space="preserve"> Gooi en Vechtstreek</w:t>
      </w:r>
      <w:r w:rsidRPr="009F1846">
        <w:rPr>
          <w:sz w:val="22"/>
          <w:szCs w:val="22"/>
        </w:rPr>
        <w:t>:</w:t>
      </w:r>
    </w:p>
    <w:p w:rsidR="00B2217F" w:rsidRPr="009F1846" w:rsidRDefault="00645EFB" w:rsidP="002F1D80">
      <w:pPr>
        <w:numPr>
          <w:ilvl w:val="1"/>
          <w:numId w:val="6"/>
        </w:numPr>
        <w:tabs>
          <w:tab w:val="left" w:pos="0"/>
        </w:tabs>
        <w:rPr>
          <w:sz w:val="22"/>
          <w:szCs w:val="22"/>
        </w:rPr>
      </w:pPr>
      <w:r w:rsidRPr="009F1846">
        <w:rPr>
          <w:sz w:val="22"/>
          <w:szCs w:val="22"/>
        </w:rPr>
        <w:t xml:space="preserve">De werkgroep </w:t>
      </w:r>
      <w:r w:rsidR="00C320CF" w:rsidRPr="009F1846">
        <w:rPr>
          <w:sz w:val="22"/>
          <w:szCs w:val="22"/>
        </w:rPr>
        <w:t>CHT</w:t>
      </w:r>
      <w:r w:rsidRPr="009F1846">
        <w:rPr>
          <w:sz w:val="22"/>
          <w:szCs w:val="22"/>
        </w:rPr>
        <w:t xml:space="preserve"> van het </w:t>
      </w:r>
      <w:r w:rsidR="00F74758" w:rsidRPr="009F1846">
        <w:rPr>
          <w:sz w:val="22"/>
          <w:szCs w:val="22"/>
        </w:rPr>
        <w:t xml:space="preserve">Gewest </w:t>
      </w:r>
      <w:r w:rsidR="00B2217F" w:rsidRPr="009F1846">
        <w:rPr>
          <w:sz w:val="22"/>
          <w:szCs w:val="22"/>
        </w:rPr>
        <w:t xml:space="preserve">over het </w:t>
      </w:r>
      <w:proofErr w:type="spellStart"/>
      <w:r w:rsidR="00B2217F" w:rsidRPr="009F1846">
        <w:rPr>
          <w:sz w:val="22"/>
          <w:szCs w:val="22"/>
        </w:rPr>
        <w:t>Wmo-beleid</w:t>
      </w:r>
      <w:proofErr w:type="spellEnd"/>
      <w:r w:rsidR="00B2217F" w:rsidRPr="009F1846">
        <w:rPr>
          <w:sz w:val="22"/>
          <w:szCs w:val="22"/>
        </w:rPr>
        <w:t xml:space="preserve">. </w:t>
      </w:r>
    </w:p>
    <w:p w:rsidR="00B91EB3" w:rsidRPr="009F1846" w:rsidRDefault="00B91EB3" w:rsidP="002F1D80">
      <w:pPr>
        <w:numPr>
          <w:ilvl w:val="1"/>
          <w:numId w:val="6"/>
        </w:numPr>
        <w:tabs>
          <w:tab w:val="left" w:pos="0"/>
        </w:tabs>
        <w:rPr>
          <w:sz w:val="22"/>
          <w:szCs w:val="22"/>
        </w:rPr>
      </w:pPr>
      <w:r w:rsidRPr="009F1846">
        <w:rPr>
          <w:sz w:val="22"/>
          <w:szCs w:val="22"/>
        </w:rPr>
        <w:t xml:space="preserve">Ook werd deelgenomen aan de </w:t>
      </w:r>
      <w:r w:rsidR="00645EFB" w:rsidRPr="009F1846">
        <w:rPr>
          <w:sz w:val="22"/>
          <w:szCs w:val="22"/>
        </w:rPr>
        <w:t xml:space="preserve">Werkgroep </w:t>
      </w:r>
      <w:r w:rsidR="00C320CF" w:rsidRPr="009F1846">
        <w:rPr>
          <w:sz w:val="22"/>
          <w:szCs w:val="22"/>
        </w:rPr>
        <w:t xml:space="preserve">verordening Integrale </w:t>
      </w:r>
      <w:r w:rsidR="000261FC" w:rsidRPr="009F1846">
        <w:rPr>
          <w:sz w:val="22"/>
          <w:szCs w:val="22"/>
        </w:rPr>
        <w:t>toegang</w:t>
      </w:r>
      <w:r w:rsidR="00C320CF" w:rsidRPr="009F1846">
        <w:rPr>
          <w:sz w:val="22"/>
          <w:szCs w:val="22"/>
        </w:rPr>
        <w:t xml:space="preserve"> Sociaal Domein, Wmo2015, Jeugd, enz.</w:t>
      </w:r>
    </w:p>
    <w:p w:rsidR="00F71629" w:rsidRPr="009F1846" w:rsidRDefault="00AF66DF" w:rsidP="00F71629">
      <w:pPr>
        <w:numPr>
          <w:ilvl w:val="1"/>
          <w:numId w:val="6"/>
        </w:numPr>
        <w:tabs>
          <w:tab w:val="left" w:pos="0"/>
        </w:tabs>
        <w:rPr>
          <w:sz w:val="22"/>
          <w:szCs w:val="22"/>
        </w:rPr>
      </w:pPr>
      <w:r w:rsidRPr="009F1846">
        <w:rPr>
          <w:sz w:val="22"/>
          <w:szCs w:val="22"/>
        </w:rPr>
        <w:t>Een belangrijke bijdrage werd geleverd aan de werkgroe</w:t>
      </w:r>
      <w:r w:rsidR="006576F4" w:rsidRPr="009F1846">
        <w:rPr>
          <w:sz w:val="22"/>
          <w:szCs w:val="22"/>
        </w:rPr>
        <w:t>p</w:t>
      </w:r>
      <w:r w:rsidR="00C320CF" w:rsidRPr="009F1846">
        <w:rPr>
          <w:sz w:val="22"/>
          <w:szCs w:val="22"/>
        </w:rPr>
        <w:t xml:space="preserve">en aanbestedingen van begeleiding, CHT </w:t>
      </w:r>
      <w:r w:rsidRPr="009F1846">
        <w:rPr>
          <w:sz w:val="22"/>
          <w:szCs w:val="22"/>
        </w:rPr>
        <w:t>.</w:t>
      </w:r>
    </w:p>
    <w:p w:rsidR="00071BCB" w:rsidRPr="009F1846" w:rsidRDefault="00BA676E" w:rsidP="002623BC">
      <w:pPr>
        <w:tabs>
          <w:tab w:val="left" w:pos="0"/>
          <w:tab w:val="num" w:pos="399"/>
        </w:tabs>
        <w:rPr>
          <w:i/>
          <w:sz w:val="22"/>
          <w:szCs w:val="22"/>
          <w:u w:val="single"/>
        </w:rPr>
      </w:pPr>
      <w:r w:rsidRPr="009F1846">
        <w:rPr>
          <w:sz w:val="22"/>
          <w:szCs w:val="22"/>
          <w:u w:val="single"/>
        </w:rPr>
        <w:t>Bereikbaarheid</w:t>
      </w:r>
      <w:r w:rsidR="000147BB" w:rsidRPr="009F1846">
        <w:rPr>
          <w:sz w:val="22"/>
          <w:szCs w:val="22"/>
          <w:u w:val="single"/>
        </w:rPr>
        <w:t>, toegankelijkheid, bruikbaarheid</w:t>
      </w:r>
      <w:r w:rsidR="00ED2E1F" w:rsidRPr="009F1846">
        <w:rPr>
          <w:sz w:val="22"/>
          <w:szCs w:val="22"/>
          <w:u w:val="single"/>
        </w:rPr>
        <w:t xml:space="preserve"> (BTB)</w:t>
      </w:r>
      <w:r w:rsidR="00D0728D" w:rsidRPr="009F1846">
        <w:rPr>
          <w:sz w:val="22"/>
          <w:szCs w:val="22"/>
          <w:u w:val="single"/>
        </w:rPr>
        <w:t>.</w:t>
      </w:r>
      <w:r w:rsidR="00C61F63" w:rsidRPr="009F1846">
        <w:rPr>
          <w:sz w:val="22"/>
          <w:szCs w:val="22"/>
          <w:u w:val="single"/>
        </w:rPr>
        <w:t xml:space="preserve"> </w:t>
      </w:r>
    </w:p>
    <w:p w:rsidR="00A67BFD" w:rsidRPr="009F1846" w:rsidRDefault="00C320CF" w:rsidP="00501498">
      <w:pPr>
        <w:numPr>
          <w:ilvl w:val="1"/>
          <w:numId w:val="1"/>
        </w:numPr>
        <w:tabs>
          <w:tab w:val="left" w:pos="0"/>
        </w:tabs>
        <w:rPr>
          <w:i/>
          <w:sz w:val="22"/>
          <w:szCs w:val="22"/>
          <w:u w:val="single"/>
        </w:rPr>
      </w:pPr>
      <w:r w:rsidRPr="009F1846">
        <w:rPr>
          <w:sz w:val="22"/>
          <w:szCs w:val="22"/>
        </w:rPr>
        <w:t>Een (gevraagd) advies werd gegeven over de inrichting van invalidenparkeerplaatsen bij de Koepel (Kerkelanden)</w:t>
      </w:r>
      <w:r w:rsidR="00B51816" w:rsidRPr="009F1846">
        <w:rPr>
          <w:sz w:val="22"/>
          <w:szCs w:val="22"/>
        </w:rPr>
        <w:t>.</w:t>
      </w:r>
    </w:p>
    <w:p w:rsidR="00B51816" w:rsidRPr="009F1846" w:rsidRDefault="00B51816" w:rsidP="00501498">
      <w:pPr>
        <w:numPr>
          <w:ilvl w:val="1"/>
          <w:numId w:val="1"/>
        </w:numPr>
        <w:tabs>
          <w:tab w:val="left" w:pos="0"/>
        </w:tabs>
        <w:rPr>
          <w:i/>
          <w:sz w:val="22"/>
          <w:szCs w:val="22"/>
          <w:u w:val="single"/>
        </w:rPr>
      </w:pPr>
      <w:r w:rsidRPr="009F1846">
        <w:rPr>
          <w:sz w:val="22"/>
          <w:szCs w:val="22"/>
        </w:rPr>
        <w:t>Met de architect en projectleider van de nieuwe JT bioscoop werd een overleg over voorzieningen ten behoeve van mensen met een beperking gevoerd. Direct resultaat: een ringleiding.</w:t>
      </w:r>
    </w:p>
    <w:p w:rsidR="00183D58" w:rsidRPr="009F1846" w:rsidRDefault="00F1356E" w:rsidP="00501498">
      <w:pPr>
        <w:numPr>
          <w:ilvl w:val="1"/>
          <w:numId w:val="1"/>
        </w:numPr>
        <w:tabs>
          <w:tab w:val="left" w:pos="0"/>
        </w:tabs>
        <w:rPr>
          <w:i/>
          <w:sz w:val="22"/>
          <w:szCs w:val="22"/>
          <w:u w:val="single"/>
        </w:rPr>
      </w:pPr>
      <w:r w:rsidRPr="009F1846">
        <w:rPr>
          <w:sz w:val="22"/>
          <w:szCs w:val="22"/>
        </w:rPr>
        <w:lastRenderedPageBreak/>
        <w:t>Theater de Vorstin werd op toegankelijkheid, bruikbaarheid en veiligheid voor mensen met een beperking getest. Verbeteringen werden voorgesteld en uitvoering daarvan werd toegezegd.</w:t>
      </w:r>
    </w:p>
    <w:p w:rsidR="00E3653C" w:rsidRPr="009F1846" w:rsidRDefault="00E3653C" w:rsidP="00501498">
      <w:pPr>
        <w:numPr>
          <w:ilvl w:val="1"/>
          <w:numId w:val="1"/>
        </w:numPr>
        <w:tabs>
          <w:tab w:val="left" w:pos="0"/>
        </w:tabs>
        <w:rPr>
          <w:i/>
          <w:sz w:val="22"/>
          <w:szCs w:val="22"/>
          <w:u w:val="single"/>
        </w:rPr>
      </w:pPr>
      <w:r w:rsidRPr="009F1846">
        <w:rPr>
          <w:sz w:val="22"/>
          <w:szCs w:val="22"/>
        </w:rPr>
        <w:t>De</w:t>
      </w:r>
      <w:r w:rsidR="00F1356E" w:rsidRPr="009F1846">
        <w:rPr>
          <w:sz w:val="22"/>
          <w:szCs w:val="22"/>
        </w:rPr>
        <w:t xml:space="preserve"> aanpassingen van de</w:t>
      </w:r>
      <w:r w:rsidRPr="009F1846">
        <w:rPr>
          <w:sz w:val="22"/>
          <w:szCs w:val="22"/>
        </w:rPr>
        <w:t xml:space="preserve"> nieuwe turborotonde hoek Soestdijkerstraatweg/</w:t>
      </w:r>
      <w:proofErr w:type="spellStart"/>
      <w:r w:rsidRPr="009F1846">
        <w:rPr>
          <w:sz w:val="22"/>
          <w:szCs w:val="22"/>
        </w:rPr>
        <w:t>Oostereind</w:t>
      </w:r>
      <w:proofErr w:type="spellEnd"/>
      <w:r w:rsidRPr="009F1846">
        <w:rPr>
          <w:sz w:val="22"/>
          <w:szCs w:val="22"/>
        </w:rPr>
        <w:t xml:space="preserve"> </w:t>
      </w:r>
      <w:r w:rsidR="00F1356E" w:rsidRPr="009F1846">
        <w:rPr>
          <w:sz w:val="22"/>
          <w:szCs w:val="22"/>
        </w:rPr>
        <w:t>naar aanleiding van een eerdere schouw werden geschouwd in samenwerking met de gemeente en</w:t>
      </w:r>
      <w:r w:rsidRPr="009F1846">
        <w:rPr>
          <w:sz w:val="22"/>
          <w:szCs w:val="22"/>
        </w:rPr>
        <w:t xml:space="preserve"> de Regionale Schouwgroep</w:t>
      </w:r>
      <w:r w:rsidR="00F1356E" w:rsidRPr="009F1846">
        <w:rPr>
          <w:sz w:val="22"/>
          <w:szCs w:val="22"/>
        </w:rPr>
        <w:t>.</w:t>
      </w:r>
    </w:p>
    <w:p w:rsidR="00E3653C" w:rsidRPr="009F1846" w:rsidRDefault="00F1356E" w:rsidP="00501498">
      <w:pPr>
        <w:numPr>
          <w:ilvl w:val="1"/>
          <w:numId w:val="1"/>
        </w:numPr>
        <w:tabs>
          <w:tab w:val="left" w:pos="0"/>
        </w:tabs>
        <w:rPr>
          <w:i/>
          <w:sz w:val="22"/>
          <w:szCs w:val="22"/>
          <w:u w:val="single"/>
        </w:rPr>
      </w:pPr>
      <w:r w:rsidRPr="009F1846">
        <w:rPr>
          <w:sz w:val="22"/>
          <w:szCs w:val="22"/>
        </w:rPr>
        <w:t>Aanpassingen om de vindbaarheid en bruikbaarheid van het invalidentoilet in het Raadhuis te verbeteren werden voorgesteld. De aanpassingen werden aangebracht.</w:t>
      </w:r>
      <w:r w:rsidR="00E3653C" w:rsidRPr="009F1846">
        <w:rPr>
          <w:sz w:val="22"/>
          <w:szCs w:val="22"/>
        </w:rPr>
        <w:t xml:space="preserve"> </w:t>
      </w:r>
    </w:p>
    <w:p w:rsidR="00F1356E" w:rsidRPr="009F1846" w:rsidRDefault="00F1356E" w:rsidP="00501498">
      <w:pPr>
        <w:numPr>
          <w:ilvl w:val="1"/>
          <w:numId w:val="1"/>
        </w:numPr>
        <w:tabs>
          <w:tab w:val="left" w:pos="0"/>
        </w:tabs>
        <w:rPr>
          <w:i/>
          <w:sz w:val="22"/>
          <w:szCs w:val="22"/>
          <w:u w:val="single"/>
        </w:rPr>
      </w:pPr>
      <w:r w:rsidRPr="009F1846">
        <w:rPr>
          <w:sz w:val="22"/>
          <w:szCs w:val="22"/>
        </w:rPr>
        <w:t xml:space="preserve">Met </w:t>
      </w:r>
      <w:proofErr w:type="spellStart"/>
      <w:r w:rsidRPr="009F1846">
        <w:rPr>
          <w:sz w:val="22"/>
          <w:szCs w:val="22"/>
        </w:rPr>
        <w:t>iZovator</w:t>
      </w:r>
      <w:proofErr w:type="spellEnd"/>
      <w:r w:rsidRPr="009F1846">
        <w:rPr>
          <w:sz w:val="22"/>
          <w:szCs w:val="22"/>
        </w:rPr>
        <w:t xml:space="preserve"> werd een rapport besproken over de BTB van de Gemeente.</w:t>
      </w:r>
    </w:p>
    <w:p w:rsidR="00F1356E" w:rsidRPr="009F1846" w:rsidRDefault="00F1356E" w:rsidP="00501498">
      <w:pPr>
        <w:numPr>
          <w:ilvl w:val="1"/>
          <w:numId w:val="1"/>
        </w:numPr>
        <w:tabs>
          <w:tab w:val="left" w:pos="0"/>
        </w:tabs>
        <w:rPr>
          <w:i/>
          <w:sz w:val="22"/>
          <w:szCs w:val="22"/>
          <w:u w:val="single"/>
        </w:rPr>
      </w:pPr>
      <w:r w:rsidRPr="009F1846">
        <w:rPr>
          <w:sz w:val="22"/>
          <w:szCs w:val="22"/>
        </w:rPr>
        <w:t>Met een ambtenaar werd overlegd over de BTB van wijkcentra.</w:t>
      </w:r>
    </w:p>
    <w:p w:rsidR="00905295" w:rsidRPr="009F1846" w:rsidRDefault="007240D1" w:rsidP="00501498">
      <w:pPr>
        <w:numPr>
          <w:ilvl w:val="1"/>
          <w:numId w:val="1"/>
        </w:numPr>
        <w:tabs>
          <w:tab w:val="left" w:pos="0"/>
        </w:tabs>
        <w:rPr>
          <w:i/>
          <w:sz w:val="22"/>
          <w:szCs w:val="22"/>
        </w:rPr>
      </w:pPr>
      <w:r w:rsidRPr="009F1846">
        <w:rPr>
          <w:sz w:val="22"/>
          <w:szCs w:val="22"/>
        </w:rPr>
        <w:t>Geconstateerde fouten en onduidelijkheden op de website van</w:t>
      </w:r>
      <w:r w:rsidR="006576F4" w:rsidRPr="009F1846">
        <w:rPr>
          <w:sz w:val="22"/>
          <w:szCs w:val="22"/>
        </w:rPr>
        <w:t xml:space="preserve"> de Gemeente werden doorgegeven</w:t>
      </w:r>
      <w:r w:rsidR="0057499A" w:rsidRPr="009F1846">
        <w:rPr>
          <w:sz w:val="22"/>
          <w:szCs w:val="22"/>
        </w:rPr>
        <w:t>.</w:t>
      </w:r>
      <w:r w:rsidR="00636BB0" w:rsidRPr="009F1846">
        <w:rPr>
          <w:sz w:val="22"/>
          <w:szCs w:val="22"/>
        </w:rPr>
        <w:t xml:space="preserve"> </w:t>
      </w:r>
    </w:p>
    <w:p w:rsidR="000126BE" w:rsidRPr="009F1846" w:rsidRDefault="007240D1" w:rsidP="000126BE">
      <w:pPr>
        <w:numPr>
          <w:ilvl w:val="1"/>
          <w:numId w:val="1"/>
        </w:numPr>
        <w:rPr>
          <w:sz w:val="22"/>
          <w:szCs w:val="22"/>
        </w:rPr>
      </w:pPr>
      <w:r w:rsidRPr="009F1846">
        <w:rPr>
          <w:sz w:val="22"/>
          <w:szCs w:val="22"/>
        </w:rPr>
        <w:t>Aan diverse voorlichtings</w:t>
      </w:r>
      <w:r w:rsidR="0057499A" w:rsidRPr="009F1846">
        <w:rPr>
          <w:sz w:val="22"/>
          <w:szCs w:val="22"/>
        </w:rPr>
        <w:t>bijeenkomsten</w:t>
      </w:r>
      <w:r w:rsidRPr="009F1846">
        <w:rPr>
          <w:sz w:val="22"/>
          <w:szCs w:val="22"/>
        </w:rPr>
        <w:t xml:space="preserve"> rond plannen van de Gemeente met betrekking tot ruimtelijke ordening en bouwactiviteiten werd deelgenomen</w:t>
      </w:r>
      <w:r w:rsidR="000126BE" w:rsidRPr="009F1846">
        <w:rPr>
          <w:sz w:val="22"/>
          <w:szCs w:val="22"/>
        </w:rPr>
        <w:t>.</w:t>
      </w:r>
    </w:p>
    <w:p w:rsidR="00B51816" w:rsidRPr="009F1846" w:rsidRDefault="00B51816" w:rsidP="00B51816">
      <w:pPr>
        <w:numPr>
          <w:ilvl w:val="1"/>
          <w:numId w:val="1"/>
        </w:numPr>
        <w:rPr>
          <w:sz w:val="22"/>
          <w:szCs w:val="22"/>
        </w:rPr>
      </w:pPr>
      <w:r w:rsidRPr="009F1846">
        <w:rPr>
          <w:sz w:val="22"/>
          <w:szCs w:val="22"/>
        </w:rPr>
        <w:t xml:space="preserve">Reactie van de gemeente op inspraak over ‘Ontwerp openbare ruimte nieuwe woonwijk </w:t>
      </w:r>
      <w:proofErr w:type="spellStart"/>
      <w:r w:rsidRPr="009F1846">
        <w:rPr>
          <w:sz w:val="22"/>
          <w:szCs w:val="22"/>
        </w:rPr>
        <w:t>Anna’s</w:t>
      </w:r>
      <w:proofErr w:type="spellEnd"/>
      <w:r w:rsidRPr="009F1846">
        <w:rPr>
          <w:sz w:val="22"/>
          <w:szCs w:val="22"/>
        </w:rPr>
        <w:t xml:space="preserve"> Hoeve’ werd ontvangen met daarin de uitnodiging voor een schouw na voltooiing.</w:t>
      </w:r>
    </w:p>
    <w:p w:rsidR="00B51816" w:rsidRPr="009F1846" w:rsidRDefault="0066612E" w:rsidP="000126BE">
      <w:pPr>
        <w:numPr>
          <w:ilvl w:val="1"/>
          <w:numId w:val="1"/>
        </w:numPr>
        <w:rPr>
          <w:sz w:val="22"/>
          <w:szCs w:val="22"/>
        </w:rPr>
      </w:pPr>
      <w:r w:rsidRPr="009F1846">
        <w:rPr>
          <w:sz w:val="22"/>
          <w:szCs w:val="22"/>
        </w:rPr>
        <w:t xml:space="preserve">Er werd meegewerkt aan een test van een </w:t>
      </w:r>
      <w:proofErr w:type="spellStart"/>
      <w:r w:rsidR="007C0D6E" w:rsidRPr="009F1846">
        <w:rPr>
          <w:sz w:val="22"/>
          <w:szCs w:val="22"/>
        </w:rPr>
        <w:t>toegankelijkheidsapp</w:t>
      </w:r>
      <w:proofErr w:type="spellEnd"/>
      <w:r w:rsidRPr="009F1846">
        <w:rPr>
          <w:sz w:val="22"/>
          <w:szCs w:val="22"/>
        </w:rPr>
        <w:t xml:space="preserve"> van </w:t>
      </w:r>
      <w:proofErr w:type="spellStart"/>
      <w:r w:rsidRPr="009F1846">
        <w:rPr>
          <w:sz w:val="22"/>
          <w:szCs w:val="22"/>
        </w:rPr>
        <w:t>Civity</w:t>
      </w:r>
      <w:proofErr w:type="spellEnd"/>
      <w:r w:rsidRPr="009F1846">
        <w:rPr>
          <w:sz w:val="22"/>
          <w:szCs w:val="22"/>
        </w:rPr>
        <w:t xml:space="preserve"> waarop de toegankelijkheid van gebouwen makkelijk te vinden is. Deze site is in opdracht van de Gemeente ontwikkeld.</w:t>
      </w:r>
    </w:p>
    <w:p w:rsidR="00183D58" w:rsidRPr="009F1846" w:rsidRDefault="00672F33" w:rsidP="00183D58">
      <w:pPr>
        <w:numPr>
          <w:ilvl w:val="1"/>
          <w:numId w:val="1"/>
        </w:numPr>
        <w:rPr>
          <w:sz w:val="22"/>
          <w:szCs w:val="22"/>
        </w:rPr>
      </w:pPr>
      <w:r w:rsidRPr="009F1846">
        <w:rPr>
          <w:sz w:val="22"/>
          <w:szCs w:val="22"/>
        </w:rPr>
        <w:t>Over</w:t>
      </w:r>
      <w:r w:rsidR="007240D1" w:rsidRPr="009F1846">
        <w:rPr>
          <w:sz w:val="22"/>
          <w:szCs w:val="22"/>
        </w:rPr>
        <w:t xml:space="preserve"> diverse plannen van de gemeente werd </w:t>
      </w:r>
      <w:r w:rsidRPr="009F1846">
        <w:rPr>
          <w:sz w:val="22"/>
          <w:szCs w:val="22"/>
        </w:rPr>
        <w:t>een inspraakreactie gestuurd:</w:t>
      </w:r>
    </w:p>
    <w:p w:rsidR="00183D58" w:rsidRPr="009F1846" w:rsidRDefault="00183D58" w:rsidP="00183D58">
      <w:pPr>
        <w:numPr>
          <w:ilvl w:val="3"/>
          <w:numId w:val="1"/>
        </w:numPr>
        <w:rPr>
          <w:sz w:val="22"/>
          <w:szCs w:val="22"/>
        </w:rPr>
      </w:pPr>
      <w:r w:rsidRPr="009F1846">
        <w:rPr>
          <w:sz w:val="22"/>
          <w:szCs w:val="22"/>
        </w:rPr>
        <w:t xml:space="preserve">Ontwerp openbare ruimte nieuwe woonwijk </w:t>
      </w:r>
      <w:proofErr w:type="spellStart"/>
      <w:r w:rsidRPr="009F1846">
        <w:rPr>
          <w:sz w:val="22"/>
          <w:szCs w:val="22"/>
        </w:rPr>
        <w:t>Anna’s</w:t>
      </w:r>
      <w:proofErr w:type="spellEnd"/>
      <w:r w:rsidRPr="009F1846">
        <w:rPr>
          <w:sz w:val="22"/>
          <w:szCs w:val="22"/>
        </w:rPr>
        <w:t xml:space="preserve"> Hoeve </w:t>
      </w:r>
    </w:p>
    <w:p w:rsidR="00183D58" w:rsidRPr="009F1846" w:rsidRDefault="00CE4211" w:rsidP="00501498">
      <w:pPr>
        <w:numPr>
          <w:ilvl w:val="0"/>
          <w:numId w:val="8"/>
        </w:numPr>
        <w:tabs>
          <w:tab w:val="left" w:pos="0"/>
        </w:tabs>
        <w:rPr>
          <w:sz w:val="22"/>
          <w:szCs w:val="22"/>
        </w:rPr>
      </w:pPr>
      <w:r w:rsidRPr="009F1846">
        <w:rPr>
          <w:sz w:val="22"/>
          <w:szCs w:val="22"/>
        </w:rPr>
        <w:t>V</w:t>
      </w:r>
      <w:r w:rsidR="00183D58" w:rsidRPr="009F1846">
        <w:rPr>
          <w:sz w:val="22"/>
          <w:szCs w:val="22"/>
        </w:rPr>
        <w:t>oorontwerp openbare ruimte locatie Paardenplein.</w:t>
      </w:r>
    </w:p>
    <w:p w:rsidR="00CE4211" w:rsidRPr="009F1846" w:rsidRDefault="00CE4211" w:rsidP="00501498">
      <w:pPr>
        <w:numPr>
          <w:ilvl w:val="0"/>
          <w:numId w:val="8"/>
        </w:numPr>
        <w:tabs>
          <w:tab w:val="left" w:pos="0"/>
        </w:tabs>
        <w:rPr>
          <w:sz w:val="22"/>
          <w:szCs w:val="22"/>
        </w:rPr>
      </w:pPr>
      <w:r w:rsidRPr="009F1846">
        <w:rPr>
          <w:bCs/>
          <w:iCs/>
          <w:sz w:val="22"/>
          <w:szCs w:val="22"/>
        </w:rPr>
        <w:t xml:space="preserve">Aanpassingen begraafplaats </w:t>
      </w:r>
      <w:proofErr w:type="spellStart"/>
      <w:r w:rsidRPr="009F1846">
        <w:rPr>
          <w:bCs/>
          <w:iCs/>
          <w:sz w:val="22"/>
          <w:szCs w:val="22"/>
        </w:rPr>
        <w:t>Zuiderhof</w:t>
      </w:r>
      <w:proofErr w:type="spellEnd"/>
      <w:r w:rsidRPr="009F1846">
        <w:rPr>
          <w:bCs/>
          <w:iCs/>
          <w:sz w:val="22"/>
          <w:szCs w:val="22"/>
        </w:rPr>
        <w:t xml:space="preserve"> en verbouw tot crematorium.</w:t>
      </w:r>
    </w:p>
    <w:p w:rsidR="00996721" w:rsidRPr="009F1846" w:rsidRDefault="00996721" w:rsidP="002623BC">
      <w:pPr>
        <w:tabs>
          <w:tab w:val="left" w:pos="0"/>
        </w:tabs>
        <w:rPr>
          <w:i/>
          <w:sz w:val="22"/>
          <w:szCs w:val="22"/>
          <w:u w:val="single"/>
        </w:rPr>
      </w:pPr>
      <w:r w:rsidRPr="009F1846">
        <w:rPr>
          <w:sz w:val="22"/>
          <w:szCs w:val="22"/>
          <w:u w:val="single"/>
        </w:rPr>
        <w:t>Mantelzorg</w:t>
      </w:r>
    </w:p>
    <w:p w:rsidR="00AF2F1B" w:rsidRPr="009F1846" w:rsidRDefault="0066612E" w:rsidP="00501498">
      <w:pPr>
        <w:numPr>
          <w:ilvl w:val="0"/>
          <w:numId w:val="9"/>
        </w:numPr>
        <w:tabs>
          <w:tab w:val="left" w:pos="0"/>
        </w:tabs>
        <w:rPr>
          <w:i/>
          <w:sz w:val="22"/>
          <w:szCs w:val="22"/>
          <w:u w:val="single"/>
        </w:rPr>
      </w:pPr>
      <w:r w:rsidRPr="009F1846">
        <w:rPr>
          <w:sz w:val="22"/>
          <w:szCs w:val="22"/>
        </w:rPr>
        <w:t>Voorlichtings</w:t>
      </w:r>
      <w:r w:rsidR="00AF2F1B" w:rsidRPr="009F1846">
        <w:rPr>
          <w:sz w:val="22"/>
          <w:szCs w:val="22"/>
        </w:rPr>
        <w:t>bijeenkomsten over mantelzorg</w:t>
      </w:r>
      <w:r w:rsidR="000F352B" w:rsidRPr="009F1846">
        <w:rPr>
          <w:sz w:val="22"/>
          <w:szCs w:val="22"/>
        </w:rPr>
        <w:t xml:space="preserve"> werden bezocht</w:t>
      </w:r>
      <w:r w:rsidR="00F74758" w:rsidRPr="009F1846">
        <w:rPr>
          <w:sz w:val="22"/>
          <w:szCs w:val="22"/>
        </w:rPr>
        <w:t>.</w:t>
      </w:r>
      <w:r w:rsidR="009F1061" w:rsidRPr="009F1846">
        <w:rPr>
          <w:sz w:val="22"/>
          <w:szCs w:val="22"/>
        </w:rPr>
        <w:t xml:space="preserve"> </w:t>
      </w:r>
    </w:p>
    <w:p w:rsidR="0066612E" w:rsidRPr="009F1846" w:rsidRDefault="0066612E" w:rsidP="00501498">
      <w:pPr>
        <w:numPr>
          <w:ilvl w:val="0"/>
          <w:numId w:val="9"/>
        </w:numPr>
        <w:tabs>
          <w:tab w:val="left" w:pos="0"/>
        </w:tabs>
        <w:rPr>
          <w:i/>
          <w:sz w:val="22"/>
          <w:szCs w:val="22"/>
          <w:u w:val="single"/>
        </w:rPr>
      </w:pPr>
      <w:r w:rsidRPr="009F1846">
        <w:rPr>
          <w:sz w:val="22"/>
          <w:szCs w:val="22"/>
        </w:rPr>
        <w:t xml:space="preserve">Er werd meegewerkt aan voorlichting  aan senioren over mantelzorgondersteuning. </w:t>
      </w:r>
    </w:p>
    <w:p w:rsidR="00685722" w:rsidRPr="009F1846" w:rsidRDefault="00685722" w:rsidP="002623BC">
      <w:pPr>
        <w:tabs>
          <w:tab w:val="left" w:pos="0"/>
        </w:tabs>
        <w:rPr>
          <w:i/>
          <w:sz w:val="22"/>
          <w:szCs w:val="22"/>
          <w:u w:val="single"/>
        </w:rPr>
      </w:pPr>
      <w:r w:rsidRPr="009F1846">
        <w:rPr>
          <w:sz w:val="22"/>
          <w:szCs w:val="22"/>
          <w:u w:val="single"/>
        </w:rPr>
        <w:t>Diversen</w:t>
      </w:r>
    </w:p>
    <w:p w:rsidR="000F352B" w:rsidRPr="009F1846" w:rsidRDefault="00C61F63" w:rsidP="00501498">
      <w:pPr>
        <w:numPr>
          <w:ilvl w:val="0"/>
          <w:numId w:val="10"/>
        </w:numPr>
        <w:tabs>
          <w:tab w:val="left" w:pos="0"/>
        </w:tabs>
        <w:rPr>
          <w:i/>
          <w:sz w:val="22"/>
          <w:szCs w:val="22"/>
          <w:u w:val="single"/>
        </w:rPr>
      </w:pPr>
      <w:r w:rsidRPr="009F1846">
        <w:rPr>
          <w:sz w:val="22"/>
          <w:szCs w:val="22"/>
        </w:rPr>
        <w:t>Diverse mensen benaderden het Platform met een probleem waarvoor zij een oplossing aangereikt kregen en/of naar de juiste instantie verwezen werden</w:t>
      </w:r>
      <w:r w:rsidR="000F352B" w:rsidRPr="009F1846">
        <w:rPr>
          <w:sz w:val="22"/>
          <w:szCs w:val="22"/>
        </w:rPr>
        <w:t>.</w:t>
      </w:r>
      <w:r w:rsidR="00C320CF" w:rsidRPr="009F1846">
        <w:rPr>
          <w:sz w:val="22"/>
          <w:szCs w:val="22"/>
        </w:rPr>
        <w:t xml:space="preserve"> Voorbeeld: de aanwezigheid van een Escape </w:t>
      </w:r>
      <w:proofErr w:type="spellStart"/>
      <w:r w:rsidR="00C320CF" w:rsidRPr="009F1846">
        <w:rPr>
          <w:sz w:val="22"/>
          <w:szCs w:val="22"/>
        </w:rPr>
        <w:t>Matress</w:t>
      </w:r>
      <w:proofErr w:type="spellEnd"/>
      <w:r w:rsidR="00C320CF" w:rsidRPr="009F1846">
        <w:rPr>
          <w:sz w:val="22"/>
          <w:szCs w:val="22"/>
        </w:rPr>
        <w:t xml:space="preserve"> op een kantoor.</w:t>
      </w:r>
    </w:p>
    <w:p w:rsidR="00701FE5" w:rsidRPr="009F1846" w:rsidRDefault="00701FE5" w:rsidP="00501498">
      <w:pPr>
        <w:numPr>
          <w:ilvl w:val="0"/>
          <w:numId w:val="10"/>
        </w:numPr>
        <w:tabs>
          <w:tab w:val="left" w:pos="0"/>
        </w:tabs>
        <w:rPr>
          <w:i/>
          <w:sz w:val="22"/>
          <w:szCs w:val="22"/>
          <w:u w:val="single"/>
        </w:rPr>
      </w:pPr>
      <w:r w:rsidRPr="009F1846">
        <w:rPr>
          <w:sz w:val="22"/>
          <w:szCs w:val="22"/>
        </w:rPr>
        <w:t>Er werd deelgenomen aan de avond in het raadhuis voor ontmoeting met nieuw ingeschreven burgers.</w:t>
      </w:r>
    </w:p>
    <w:p w:rsidR="00B51816" w:rsidRPr="009F1846" w:rsidRDefault="00B51816" w:rsidP="00501498">
      <w:pPr>
        <w:numPr>
          <w:ilvl w:val="0"/>
          <w:numId w:val="10"/>
        </w:numPr>
        <w:tabs>
          <w:tab w:val="left" w:pos="0"/>
        </w:tabs>
        <w:rPr>
          <w:i/>
          <w:sz w:val="22"/>
          <w:szCs w:val="22"/>
          <w:u w:val="single"/>
        </w:rPr>
      </w:pPr>
      <w:r w:rsidRPr="009F1846">
        <w:rPr>
          <w:sz w:val="22"/>
          <w:szCs w:val="22"/>
        </w:rPr>
        <w:t>Er werd deelgenomen aan een avond georganiseerd door nieuwe raadsleden over de Wmo2015 en wat dat betekent voor mensen met een beperking.</w:t>
      </w:r>
    </w:p>
    <w:p w:rsidR="00183D58" w:rsidRPr="009F1846" w:rsidRDefault="00365199" w:rsidP="00501498">
      <w:pPr>
        <w:numPr>
          <w:ilvl w:val="0"/>
          <w:numId w:val="10"/>
        </w:numPr>
        <w:tabs>
          <w:tab w:val="left" w:pos="0"/>
        </w:tabs>
        <w:rPr>
          <w:i/>
          <w:sz w:val="22"/>
          <w:szCs w:val="22"/>
          <w:u w:val="single"/>
        </w:rPr>
      </w:pPr>
      <w:r w:rsidRPr="009F1846">
        <w:rPr>
          <w:sz w:val="22"/>
          <w:szCs w:val="22"/>
        </w:rPr>
        <w:t xml:space="preserve">Er werd deelgenomen aan </w:t>
      </w:r>
      <w:r w:rsidR="00416E0E" w:rsidRPr="009F1846">
        <w:rPr>
          <w:sz w:val="22"/>
          <w:szCs w:val="22"/>
        </w:rPr>
        <w:t xml:space="preserve">een bijeenkomst over de </w:t>
      </w:r>
      <w:proofErr w:type="spellStart"/>
      <w:r w:rsidR="00416E0E" w:rsidRPr="009F1846">
        <w:rPr>
          <w:sz w:val="22"/>
          <w:szCs w:val="22"/>
        </w:rPr>
        <w:t>BurenHulpCentrale</w:t>
      </w:r>
      <w:proofErr w:type="spellEnd"/>
      <w:r w:rsidR="00416E0E" w:rsidRPr="009F1846">
        <w:rPr>
          <w:sz w:val="22"/>
          <w:szCs w:val="22"/>
        </w:rPr>
        <w:t>.</w:t>
      </w:r>
    </w:p>
    <w:p w:rsidR="002623BC" w:rsidRPr="009F1846" w:rsidRDefault="00183D58" w:rsidP="002623BC">
      <w:pPr>
        <w:numPr>
          <w:ilvl w:val="0"/>
          <w:numId w:val="10"/>
        </w:numPr>
        <w:tabs>
          <w:tab w:val="left" w:pos="0"/>
        </w:tabs>
        <w:rPr>
          <w:i/>
          <w:sz w:val="22"/>
          <w:szCs w:val="22"/>
          <w:u w:val="single"/>
        </w:rPr>
      </w:pPr>
      <w:r w:rsidRPr="009F1846">
        <w:rPr>
          <w:sz w:val="22"/>
          <w:szCs w:val="22"/>
        </w:rPr>
        <w:t xml:space="preserve">Er werd deelgenomen aan </w:t>
      </w:r>
      <w:r w:rsidR="002623BC" w:rsidRPr="009F1846">
        <w:rPr>
          <w:sz w:val="22"/>
          <w:szCs w:val="22"/>
        </w:rPr>
        <w:t xml:space="preserve">een </w:t>
      </w:r>
      <w:r w:rsidRPr="009F1846">
        <w:rPr>
          <w:sz w:val="22"/>
          <w:szCs w:val="22"/>
        </w:rPr>
        <w:t xml:space="preserve">bijeenkomst van </w:t>
      </w:r>
      <w:r w:rsidR="002623BC" w:rsidRPr="009F1846">
        <w:rPr>
          <w:sz w:val="22"/>
          <w:szCs w:val="22"/>
        </w:rPr>
        <w:t>de Coalitie voor Inclusie.</w:t>
      </w:r>
    </w:p>
    <w:p w:rsidR="00B51816" w:rsidRPr="009F1846" w:rsidRDefault="00B51816" w:rsidP="002623BC">
      <w:pPr>
        <w:numPr>
          <w:ilvl w:val="0"/>
          <w:numId w:val="10"/>
        </w:numPr>
        <w:tabs>
          <w:tab w:val="left" w:pos="0"/>
        </w:tabs>
        <w:rPr>
          <w:i/>
          <w:sz w:val="22"/>
          <w:szCs w:val="22"/>
          <w:u w:val="single"/>
        </w:rPr>
      </w:pPr>
      <w:r w:rsidRPr="009F1846">
        <w:rPr>
          <w:sz w:val="22"/>
          <w:szCs w:val="22"/>
        </w:rPr>
        <w:t xml:space="preserve">Wethouder A. Klamer werd op de hoogte gesteld van de bezwaren die voor mensen met bijzondere en coulance voorzieningen van hun </w:t>
      </w:r>
      <w:proofErr w:type="spellStart"/>
      <w:r w:rsidRPr="009F1846">
        <w:rPr>
          <w:sz w:val="22"/>
          <w:szCs w:val="22"/>
        </w:rPr>
        <w:t>zieketekostenverzekeraar</w:t>
      </w:r>
      <w:proofErr w:type="spellEnd"/>
      <w:r w:rsidRPr="009F1846">
        <w:rPr>
          <w:sz w:val="22"/>
          <w:szCs w:val="22"/>
        </w:rPr>
        <w:t xml:space="preserve"> gelden bij het overstappen naar de collectieve verzekering van de gemeente.</w:t>
      </w:r>
    </w:p>
    <w:p w:rsidR="00097785" w:rsidRPr="009F1846" w:rsidRDefault="00097785" w:rsidP="00501498">
      <w:pPr>
        <w:numPr>
          <w:ilvl w:val="0"/>
          <w:numId w:val="10"/>
        </w:numPr>
        <w:tabs>
          <w:tab w:val="left" w:pos="0"/>
        </w:tabs>
        <w:rPr>
          <w:i/>
          <w:sz w:val="22"/>
          <w:szCs w:val="22"/>
          <w:u w:val="single"/>
        </w:rPr>
      </w:pPr>
      <w:r w:rsidRPr="009F1846">
        <w:rPr>
          <w:sz w:val="22"/>
          <w:szCs w:val="22"/>
        </w:rPr>
        <w:t xml:space="preserve">Er werd deelgenomen aan bijeenkomsten van </w:t>
      </w:r>
      <w:proofErr w:type="spellStart"/>
      <w:r w:rsidRPr="009F1846">
        <w:rPr>
          <w:sz w:val="22"/>
          <w:szCs w:val="22"/>
        </w:rPr>
        <w:t>iZovator</w:t>
      </w:r>
      <w:proofErr w:type="spellEnd"/>
      <w:r w:rsidRPr="009F1846">
        <w:rPr>
          <w:sz w:val="22"/>
          <w:szCs w:val="22"/>
        </w:rPr>
        <w:t>; deze bleken niet ingericht op deelname van mensen met een visuele beperking.</w:t>
      </w:r>
    </w:p>
    <w:p w:rsidR="00E3653C" w:rsidRPr="009F1846" w:rsidRDefault="00E3653C" w:rsidP="00501498">
      <w:pPr>
        <w:numPr>
          <w:ilvl w:val="0"/>
          <w:numId w:val="10"/>
        </w:numPr>
        <w:tabs>
          <w:tab w:val="left" w:pos="0"/>
        </w:tabs>
        <w:rPr>
          <w:i/>
          <w:sz w:val="22"/>
          <w:szCs w:val="22"/>
          <w:u w:val="single"/>
        </w:rPr>
      </w:pPr>
      <w:r w:rsidRPr="009F1846">
        <w:rPr>
          <w:sz w:val="22"/>
          <w:szCs w:val="22"/>
        </w:rPr>
        <w:t>De fracties van de partijen in de Gemeenteraad werden met het oog op de verkiezingen gevraagd aandacht te besteden in hun programma aan een inclusieve samenleving. Van twee partijen werd hierop een reactie ontvangen.</w:t>
      </w:r>
    </w:p>
    <w:p w:rsidR="00B26D84" w:rsidRPr="009F1846" w:rsidRDefault="00B26D84" w:rsidP="00B26D84">
      <w:pPr>
        <w:numPr>
          <w:ilvl w:val="0"/>
          <w:numId w:val="10"/>
        </w:numPr>
        <w:tabs>
          <w:tab w:val="left" w:pos="0"/>
        </w:tabs>
        <w:rPr>
          <w:i/>
          <w:sz w:val="22"/>
          <w:szCs w:val="22"/>
          <w:u w:val="single"/>
        </w:rPr>
      </w:pPr>
      <w:r w:rsidRPr="009F1846">
        <w:rPr>
          <w:sz w:val="22"/>
          <w:szCs w:val="22"/>
        </w:rPr>
        <w:t>Er werd een stukje op dichtbij.nl geplaatst over het ontbreken van aandacht voor mensen met een beperking in de verkiezingsprogramma´s voor de gemeenteraadsverkiezingen. Dat leverde een aantal reacties op, zelfs van buiten Hilversum.</w:t>
      </w:r>
    </w:p>
    <w:p w:rsidR="00097785" w:rsidRPr="009F1846" w:rsidRDefault="0057499A" w:rsidP="00501498">
      <w:pPr>
        <w:numPr>
          <w:ilvl w:val="0"/>
          <w:numId w:val="10"/>
        </w:numPr>
        <w:tabs>
          <w:tab w:val="left" w:pos="0"/>
        </w:tabs>
        <w:rPr>
          <w:i/>
          <w:sz w:val="22"/>
          <w:szCs w:val="22"/>
          <w:u w:val="single"/>
        </w:rPr>
      </w:pPr>
      <w:r w:rsidRPr="009F1846">
        <w:rPr>
          <w:sz w:val="22"/>
          <w:szCs w:val="22"/>
        </w:rPr>
        <w:t>Er werden cursussen gevolgd om de deskundigheid binnen het Platform te vergroten</w:t>
      </w:r>
      <w:r w:rsidR="00672F33" w:rsidRPr="009F1846">
        <w:rPr>
          <w:sz w:val="22"/>
          <w:szCs w:val="22"/>
        </w:rPr>
        <w:t>.</w:t>
      </w:r>
    </w:p>
    <w:p w:rsidR="00E3653C" w:rsidRPr="009F1846" w:rsidRDefault="00590023" w:rsidP="00501498">
      <w:pPr>
        <w:numPr>
          <w:ilvl w:val="0"/>
          <w:numId w:val="10"/>
        </w:numPr>
        <w:tabs>
          <w:tab w:val="left" w:pos="0"/>
        </w:tabs>
        <w:rPr>
          <w:i/>
          <w:sz w:val="22"/>
          <w:szCs w:val="22"/>
          <w:u w:val="single"/>
        </w:rPr>
      </w:pPr>
      <w:r w:rsidRPr="009F1846">
        <w:rPr>
          <w:sz w:val="22"/>
          <w:szCs w:val="22"/>
        </w:rPr>
        <w:t xml:space="preserve">Naar aanleiding van een themabijeenkomst over “Veiligheid van zelfstandig wonende mensen met een beperking” met de brandweer en </w:t>
      </w:r>
      <w:r w:rsidR="00475B11" w:rsidRPr="009F1846">
        <w:rPr>
          <w:sz w:val="22"/>
          <w:szCs w:val="22"/>
        </w:rPr>
        <w:t>de</w:t>
      </w:r>
      <w:r w:rsidRPr="009F1846">
        <w:rPr>
          <w:sz w:val="22"/>
          <w:szCs w:val="22"/>
        </w:rPr>
        <w:t xml:space="preserve"> </w:t>
      </w:r>
      <w:r w:rsidR="00475B11" w:rsidRPr="009F1846">
        <w:rPr>
          <w:color w:val="444444"/>
          <w:sz w:val="22"/>
          <w:szCs w:val="22"/>
          <w:shd w:val="clear" w:color="auto" w:fill="FFFFFF"/>
        </w:rPr>
        <w:t xml:space="preserve">Geneeskundige </w:t>
      </w:r>
      <w:r w:rsidR="00475B11" w:rsidRPr="009F1846">
        <w:rPr>
          <w:color w:val="444444"/>
          <w:sz w:val="22"/>
          <w:szCs w:val="22"/>
          <w:shd w:val="clear" w:color="auto" w:fill="FFFFFF"/>
        </w:rPr>
        <w:lastRenderedPageBreak/>
        <w:t>Hulpverleningsorganisatie in de Regio</w:t>
      </w:r>
      <w:r w:rsidR="00475B11" w:rsidRPr="009F1846">
        <w:rPr>
          <w:sz w:val="22"/>
          <w:szCs w:val="22"/>
        </w:rPr>
        <w:t xml:space="preserve"> </w:t>
      </w:r>
      <w:r w:rsidR="00F71629" w:rsidRPr="009F1846">
        <w:rPr>
          <w:sz w:val="22"/>
          <w:szCs w:val="22"/>
        </w:rPr>
        <w:t xml:space="preserve">/ </w:t>
      </w:r>
      <w:r w:rsidR="00CA0235" w:rsidRPr="009F1846">
        <w:rPr>
          <w:sz w:val="22"/>
          <w:szCs w:val="22"/>
        </w:rPr>
        <w:t xml:space="preserve">ketenzorg </w:t>
      </w:r>
      <w:r w:rsidRPr="009F1846">
        <w:rPr>
          <w:sz w:val="22"/>
          <w:szCs w:val="22"/>
        </w:rPr>
        <w:t>werd dit in</w:t>
      </w:r>
      <w:r w:rsidR="00E3653C" w:rsidRPr="009F1846">
        <w:rPr>
          <w:sz w:val="22"/>
          <w:szCs w:val="22"/>
        </w:rPr>
        <w:t xml:space="preserve"> een brief aan het College de </w:t>
      </w:r>
      <w:r w:rsidR="000126BE" w:rsidRPr="009F1846">
        <w:rPr>
          <w:sz w:val="22"/>
          <w:szCs w:val="22"/>
        </w:rPr>
        <w:t>aan de orde</w:t>
      </w:r>
      <w:r w:rsidR="00E3653C" w:rsidRPr="009F1846">
        <w:rPr>
          <w:sz w:val="22"/>
          <w:szCs w:val="22"/>
        </w:rPr>
        <w:t xml:space="preserve"> gesteld</w:t>
      </w:r>
      <w:r w:rsidRPr="009F1846">
        <w:rPr>
          <w:sz w:val="22"/>
          <w:szCs w:val="22"/>
        </w:rPr>
        <w:t>. R</w:t>
      </w:r>
      <w:r w:rsidR="00E3653C" w:rsidRPr="009F1846">
        <w:rPr>
          <w:sz w:val="22"/>
          <w:szCs w:val="22"/>
        </w:rPr>
        <w:t>esultaat: dit is nu een speerpunt  in de Veiligheidsregio.</w:t>
      </w:r>
    </w:p>
    <w:p w:rsidR="000126BE" w:rsidRPr="009F1846" w:rsidRDefault="000126BE" w:rsidP="00501498">
      <w:pPr>
        <w:numPr>
          <w:ilvl w:val="0"/>
          <w:numId w:val="10"/>
        </w:numPr>
        <w:tabs>
          <w:tab w:val="left" w:pos="0"/>
        </w:tabs>
        <w:rPr>
          <w:i/>
          <w:sz w:val="22"/>
          <w:szCs w:val="22"/>
          <w:u w:val="single"/>
        </w:rPr>
      </w:pPr>
      <w:r w:rsidRPr="009F1846">
        <w:rPr>
          <w:sz w:val="22"/>
          <w:szCs w:val="22"/>
        </w:rPr>
        <w:t>Een lid gaf een presentatie over de zorgen rond de effecten van ‘scheiden wonen/zorg’ voor mensen met een (lichte) verstandelijke beperking bij een door de SP georganiseerde avond over ‘Zorg om Zorg’.</w:t>
      </w:r>
    </w:p>
    <w:p w:rsidR="00590023" w:rsidRPr="009F1846" w:rsidRDefault="00590023" w:rsidP="00501498">
      <w:pPr>
        <w:numPr>
          <w:ilvl w:val="0"/>
          <w:numId w:val="10"/>
        </w:numPr>
        <w:tabs>
          <w:tab w:val="left" w:pos="0"/>
        </w:tabs>
        <w:rPr>
          <w:i/>
          <w:sz w:val="22"/>
          <w:szCs w:val="22"/>
          <w:u w:val="single"/>
        </w:rPr>
      </w:pPr>
      <w:r w:rsidRPr="009F1846">
        <w:rPr>
          <w:sz w:val="22"/>
          <w:szCs w:val="22"/>
        </w:rPr>
        <w:t xml:space="preserve">Er werd </w:t>
      </w:r>
      <w:r w:rsidR="00701FE5" w:rsidRPr="009F1846">
        <w:rPr>
          <w:sz w:val="22"/>
          <w:szCs w:val="22"/>
        </w:rPr>
        <w:t>deelgenomen aan</w:t>
      </w:r>
      <w:r w:rsidRPr="009F1846">
        <w:rPr>
          <w:sz w:val="22"/>
          <w:szCs w:val="22"/>
        </w:rPr>
        <w:t xml:space="preserve"> </w:t>
      </w:r>
      <w:r w:rsidR="0066612E" w:rsidRPr="009F1846">
        <w:rPr>
          <w:sz w:val="22"/>
          <w:szCs w:val="22"/>
        </w:rPr>
        <w:t>een bijeenkomst van</w:t>
      </w:r>
      <w:r w:rsidR="006F3A63" w:rsidRPr="009F1846">
        <w:rPr>
          <w:sz w:val="22"/>
          <w:szCs w:val="22"/>
        </w:rPr>
        <w:t xml:space="preserve"> de ‘Maatschappelijke Beursvloer”</w:t>
      </w:r>
      <w:r w:rsidR="0066612E" w:rsidRPr="009F1846">
        <w:rPr>
          <w:sz w:val="22"/>
          <w:szCs w:val="22"/>
        </w:rPr>
        <w:t xml:space="preserve"> met twee matches als resultaat: gebruik </w:t>
      </w:r>
      <w:proofErr w:type="spellStart"/>
      <w:r w:rsidR="0066612E" w:rsidRPr="009F1846">
        <w:rPr>
          <w:sz w:val="22"/>
          <w:szCs w:val="22"/>
        </w:rPr>
        <w:t>St.Joseph</w:t>
      </w:r>
      <w:proofErr w:type="spellEnd"/>
      <w:r w:rsidR="0066612E" w:rsidRPr="009F1846">
        <w:rPr>
          <w:sz w:val="22"/>
          <w:szCs w:val="22"/>
        </w:rPr>
        <w:t xml:space="preserve"> als vergaderruimte en een project op het </w:t>
      </w:r>
      <w:proofErr w:type="spellStart"/>
      <w:r w:rsidR="0066612E" w:rsidRPr="009F1846">
        <w:rPr>
          <w:sz w:val="22"/>
          <w:szCs w:val="22"/>
        </w:rPr>
        <w:t>Comeniuscollege</w:t>
      </w:r>
      <w:proofErr w:type="spellEnd"/>
      <w:r w:rsidR="0066612E" w:rsidRPr="009F1846">
        <w:rPr>
          <w:sz w:val="22"/>
          <w:szCs w:val="22"/>
        </w:rPr>
        <w:t>.</w:t>
      </w:r>
    </w:p>
    <w:p w:rsidR="00F71629" w:rsidRPr="009F1846" w:rsidRDefault="00F71629" w:rsidP="00501498">
      <w:pPr>
        <w:numPr>
          <w:ilvl w:val="0"/>
          <w:numId w:val="10"/>
        </w:numPr>
        <w:tabs>
          <w:tab w:val="left" w:pos="0"/>
        </w:tabs>
        <w:rPr>
          <w:i/>
          <w:sz w:val="22"/>
          <w:szCs w:val="22"/>
          <w:u w:val="single"/>
        </w:rPr>
      </w:pPr>
      <w:r w:rsidRPr="009F1846">
        <w:rPr>
          <w:sz w:val="22"/>
          <w:szCs w:val="22"/>
        </w:rPr>
        <w:t>Er werd deelgenomen aan “</w:t>
      </w:r>
      <w:proofErr w:type="spellStart"/>
      <w:r w:rsidRPr="009F1846">
        <w:rPr>
          <w:sz w:val="22"/>
          <w:szCs w:val="22"/>
        </w:rPr>
        <w:t>Samenkracht</w:t>
      </w:r>
      <w:proofErr w:type="spellEnd"/>
      <w:r w:rsidRPr="009F1846">
        <w:rPr>
          <w:sz w:val="22"/>
          <w:szCs w:val="22"/>
        </w:rPr>
        <w:t xml:space="preserve">!”-bijeenkomsten </w:t>
      </w:r>
      <w:r w:rsidR="0066612E" w:rsidRPr="009F1846">
        <w:rPr>
          <w:sz w:val="22"/>
          <w:szCs w:val="22"/>
        </w:rPr>
        <w:t xml:space="preserve">en – werkgroepen </w:t>
      </w:r>
      <w:r w:rsidRPr="009F1846">
        <w:rPr>
          <w:sz w:val="22"/>
          <w:szCs w:val="22"/>
        </w:rPr>
        <w:t>van de regio.</w:t>
      </w:r>
    </w:p>
    <w:p w:rsidR="00C320CF" w:rsidRPr="009F1846" w:rsidRDefault="00C320CF" w:rsidP="00501498">
      <w:pPr>
        <w:numPr>
          <w:ilvl w:val="0"/>
          <w:numId w:val="10"/>
        </w:numPr>
        <w:tabs>
          <w:tab w:val="left" w:pos="0"/>
        </w:tabs>
        <w:rPr>
          <w:i/>
          <w:sz w:val="22"/>
          <w:szCs w:val="22"/>
          <w:u w:val="single"/>
        </w:rPr>
      </w:pPr>
      <w:r w:rsidRPr="009F1846">
        <w:rPr>
          <w:sz w:val="22"/>
          <w:szCs w:val="22"/>
        </w:rPr>
        <w:t xml:space="preserve">Er werd meegewerkt aan een brief over ‘500 zones’ in het </w:t>
      </w:r>
      <w:proofErr w:type="spellStart"/>
      <w:r w:rsidRPr="009F1846">
        <w:rPr>
          <w:sz w:val="22"/>
          <w:szCs w:val="22"/>
        </w:rPr>
        <w:t>Wmo-taxi-vervoer</w:t>
      </w:r>
      <w:proofErr w:type="spellEnd"/>
      <w:r w:rsidRPr="009F1846">
        <w:rPr>
          <w:sz w:val="22"/>
          <w:szCs w:val="22"/>
        </w:rPr>
        <w:t xml:space="preserve"> van het </w:t>
      </w:r>
      <w:proofErr w:type="spellStart"/>
      <w:r w:rsidRPr="009F1846">
        <w:rPr>
          <w:sz w:val="22"/>
          <w:szCs w:val="22"/>
        </w:rPr>
        <w:t>WWZ-loket</w:t>
      </w:r>
      <w:proofErr w:type="spellEnd"/>
      <w:r w:rsidRPr="009F1846">
        <w:rPr>
          <w:sz w:val="22"/>
          <w:szCs w:val="22"/>
        </w:rPr>
        <w:t>.</w:t>
      </w:r>
    </w:p>
    <w:p w:rsidR="007C0D6E" w:rsidRPr="009F1846" w:rsidRDefault="007C0D6E" w:rsidP="00501498">
      <w:pPr>
        <w:numPr>
          <w:ilvl w:val="0"/>
          <w:numId w:val="10"/>
        </w:numPr>
        <w:tabs>
          <w:tab w:val="left" w:pos="0"/>
        </w:tabs>
        <w:rPr>
          <w:i/>
          <w:sz w:val="22"/>
          <w:szCs w:val="22"/>
          <w:u w:val="single"/>
        </w:rPr>
      </w:pPr>
      <w:r w:rsidRPr="009F1846">
        <w:rPr>
          <w:sz w:val="22"/>
          <w:szCs w:val="22"/>
        </w:rPr>
        <w:t>Er werd deelgenomen aan een aantal bijeenkomsten van VWS over veranderingen in de langdurige zorg.</w:t>
      </w:r>
    </w:p>
    <w:p w:rsidR="007C0D6E" w:rsidRPr="009F1846" w:rsidRDefault="007C0D6E" w:rsidP="00501498">
      <w:pPr>
        <w:numPr>
          <w:ilvl w:val="0"/>
          <w:numId w:val="10"/>
        </w:numPr>
        <w:tabs>
          <w:tab w:val="left" w:pos="0"/>
        </w:tabs>
        <w:rPr>
          <w:i/>
          <w:sz w:val="22"/>
          <w:szCs w:val="22"/>
          <w:u w:val="single"/>
        </w:rPr>
      </w:pPr>
      <w:r w:rsidRPr="009F1846">
        <w:rPr>
          <w:sz w:val="22"/>
          <w:szCs w:val="22"/>
        </w:rPr>
        <w:t xml:space="preserve">Er werd deelgenomen aan een </w:t>
      </w:r>
      <w:r w:rsidR="000261FC" w:rsidRPr="009F1846">
        <w:rPr>
          <w:sz w:val="22"/>
          <w:szCs w:val="22"/>
        </w:rPr>
        <w:t>provinciale</w:t>
      </w:r>
      <w:r w:rsidRPr="009F1846">
        <w:rPr>
          <w:sz w:val="22"/>
          <w:szCs w:val="22"/>
        </w:rPr>
        <w:t xml:space="preserve"> bijeenkomst over verandering langdurige zorg</w:t>
      </w:r>
      <w:r w:rsidR="000261FC" w:rsidRPr="009F1846">
        <w:rPr>
          <w:sz w:val="22"/>
          <w:szCs w:val="22"/>
        </w:rPr>
        <w:t>.</w:t>
      </w:r>
    </w:p>
    <w:p w:rsidR="000261FC" w:rsidRPr="009F1846" w:rsidRDefault="000261FC" w:rsidP="00501498">
      <w:pPr>
        <w:numPr>
          <w:ilvl w:val="0"/>
          <w:numId w:val="10"/>
        </w:numPr>
        <w:tabs>
          <w:tab w:val="left" w:pos="0"/>
        </w:tabs>
        <w:rPr>
          <w:i/>
          <w:sz w:val="22"/>
          <w:szCs w:val="22"/>
          <w:u w:val="single"/>
        </w:rPr>
      </w:pPr>
      <w:r w:rsidRPr="009F1846">
        <w:rPr>
          <w:sz w:val="22"/>
          <w:szCs w:val="22"/>
        </w:rPr>
        <w:t xml:space="preserve">Conferentie ‘Ja zeggen, Ja doen’ over ratificatie </w:t>
      </w:r>
      <w:proofErr w:type="spellStart"/>
      <w:r w:rsidRPr="009F1846">
        <w:rPr>
          <w:sz w:val="22"/>
          <w:szCs w:val="22"/>
        </w:rPr>
        <w:t>VN-verdrag</w:t>
      </w:r>
      <w:proofErr w:type="spellEnd"/>
      <w:r w:rsidRPr="009F1846">
        <w:rPr>
          <w:sz w:val="22"/>
          <w:szCs w:val="22"/>
        </w:rPr>
        <w:t xml:space="preserve"> voor de rechten van  gehandicapten werd bezocht.</w:t>
      </w:r>
    </w:p>
    <w:p w:rsidR="00774D3E" w:rsidRPr="009F1846" w:rsidRDefault="00E078E4" w:rsidP="002623BC">
      <w:pPr>
        <w:tabs>
          <w:tab w:val="left" w:pos="0"/>
        </w:tabs>
        <w:rPr>
          <w:sz w:val="22"/>
          <w:szCs w:val="22"/>
          <w:u w:val="single"/>
        </w:rPr>
      </w:pPr>
      <w:r w:rsidRPr="009F1846">
        <w:rPr>
          <w:sz w:val="22"/>
          <w:szCs w:val="22"/>
          <w:u w:val="single"/>
        </w:rPr>
        <w:t>Samenwerking</w:t>
      </w:r>
      <w:r w:rsidR="00774D3E" w:rsidRPr="009F1846">
        <w:rPr>
          <w:sz w:val="22"/>
          <w:szCs w:val="22"/>
          <w:u w:val="single"/>
        </w:rPr>
        <w:t xml:space="preserve"> en ondersteuning.</w:t>
      </w:r>
    </w:p>
    <w:p w:rsidR="00E078E4" w:rsidRPr="009F1846" w:rsidRDefault="00E078E4" w:rsidP="00501498">
      <w:pPr>
        <w:numPr>
          <w:ilvl w:val="0"/>
          <w:numId w:val="11"/>
        </w:numPr>
        <w:tabs>
          <w:tab w:val="left" w:pos="0"/>
        </w:tabs>
        <w:rPr>
          <w:sz w:val="22"/>
          <w:szCs w:val="22"/>
        </w:rPr>
      </w:pPr>
      <w:r w:rsidRPr="009F1846">
        <w:rPr>
          <w:sz w:val="22"/>
          <w:szCs w:val="22"/>
        </w:rPr>
        <w:t>Er w</w:t>
      </w:r>
      <w:r w:rsidR="002F1D80" w:rsidRPr="009F1846">
        <w:rPr>
          <w:sz w:val="22"/>
          <w:szCs w:val="22"/>
        </w:rPr>
        <w:t>erd</w:t>
      </w:r>
      <w:r w:rsidRPr="009F1846">
        <w:rPr>
          <w:sz w:val="22"/>
          <w:szCs w:val="22"/>
        </w:rPr>
        <w:t xml:space="preserve"> geparticipeerd in het </w:t>
      </w:r>
      <w:r w:rsidR="00AF2F1B" w:rsidRPr="009F1846">
        <w:rPr>
          <w:sz w:val="22"/>
          <w:szCs w:val="22"/>
        </w:rPr>
        <w:t>regionale overleg Cliënt</w:t>
      </w:r>
      <w:r w:rsidR="002F1D80" w:rsidRPr="009F1846">
        <w:rPr>
          <w:sz w:val="22"/>
          <w:szCs w:val="22"/>
        </w:rPr>
        <w:t>en</w:t>
      </w:r>
      <w:r w:rsidR="00AF2F1B" w:rsidRPr="009F1846">
        <w:rPr>
          <w:sz w:val="22"/>
          <w:szCs w:val="22"/>
        </w:rPr>
        <w:t>belang</w:t>
      </w:r>
      <w:r w:rsidR="002F1D80" w:rsidRPr="009F1846">
        <w:rPr>
          <w:sz w:val="22"/>
          <w:szCs w:val="22"/>
        </w:rPr>
        <w:t xml:space="preserve"> Gooi en </w:t>
      </w:r>
      <w:r w:rsidR="00F74758" w:rsidRPr="009F1846">
        <w:rPr>
          <w:sz w:val="22"/>
          <w:szCs w:val="22"/>
        </w:rPr>
        <w:t xml:space="preserve">Vechtstreek </w:t>
      </w:r>
      <w:r w:rsidR="00AF2F1B" w:rsidRPr="009F1846">
        <w:rPr>
          <w:sz w:val="22"/>
          <w:szCs w:val="22"/>
        </w:rPr>
        <w:t>(gesteund door Zorgbelang</w:t>
      </w:r>
      <w:r w:rsidR="002F1D80" w:rsidRPr="009F1846">
        <w:rPr>
          <w:sz w:val="22"/>
          <w:szCs w:val="22"/>
        </w:rPr>
        <w:t xml:space="preserve"> </w:t>
      </w:r>
      <w:r w:rsidR="00CA0235" w:rsidRPr="009F1846">
        <w:rPr>
          <w:sz w:val="22"/>
          <w:szCs w:val="22"/>
        </w:rPr>
        <w:t>Noord-Holland</w:t>
      </w:r>
      <w:r w:rsidR="00AF2F1B" w:rsidRPr="009F1846">
        <w:rPr>
          <w:sz w:val="22"/>
          <w:szCs w:val="22"/>
        </w:rPr>
        <w:t>)</w:t>
      </w:r>
      <w:r w:rsidR="000B41EC" w:rsidRPr="009F1846">
        <w:rPr>
          <w:sz w:val="22"/>
          <w:szCs w:val="22"/>
        </w:rPr>
        <w:t xml:space="preserve"> </w:t>
      </w:r>
    </w:p>
    <w:p w:rsidR="003343D8" w:rsidRPr="009F1846" w:rsidRDefault="00E421F2" w:rsidP="00501498">
      <w:pPr>
        <w:numPr>
          <w:ilvl w:val="0"/>
          <w:numId w:val="11"/>
        </w:numPr>
        <w:tabs>
          <w:tab w:val="left" w:pos="0"/>
        </w:tabs>
        <w:rPr>
          <w:sz w:val="22"/>
          <w:szCs w:val="22"/>
        </w:rPr>
      </w:pPr>
      <w:r w:rsidRPr="009F1846">
        <w:rPr>
          <w:sz w:val="22"/>
          <w:szCs w:val="22"/>
        </w:rPr>
        <w:t>Er w</w:t>
      </w:r>
      <w:r w:rsidR="002F1D80" w:rsidRPr="009F1846">
        <w:rPr>
          <w:sz w:val="22"/>
          <w:szCs w:val="22"/>
        </w:rPr>
        <w:t>erd</w:t>
      </w:r>
      <w:r w:rsidRPr="009F1846">
        <w:rPr>
          <w:sz w:val="22"/>
          <w:szCs w:val="22"/>
        </w:rPr>
        <w:t xml:space="preserve"> geparticipeerd in de Cliëntenraad van MEE.</w:t>
      </w:r>
    </w:p>
    <w:p w:rsidR="00DB5CF4" w:rsidRPr="009F1846" w:rsidRDefault="00DB5CF4" w:rsidP="00501498">
      <w:pPr>
        <w:numPr>
          <w:ilvl w:val="0"/>
          <w:numId w:val="11"/>
        </w:numPr>
        <w:tabs>
          <w:tab w:val="left" w:pos="0"/>
        </w:tabs>
        <w:rPr>
          <w:sz w:val="22"/>
          <w:szCs w:val="22"/>
        </w:rPr>
      </w:pPr>
      <w:r w:rsidRPr="009F1846">
        <w:rPr>
          <w:sz w:val="22"/>
          <w:szCs w:val="22"/>
        </w:rPr>
        <w:t>Met Senver werd afgesproken samen te werken in geval van een schouw.</w:t>
      </w:r>
    </w:p>
    <w:p w:rsidR="00E421F2" w:rsidRPr="009F1846" w:rsidRDefault="00916F5F" w:rsidP="00501498">
      <w:pPr>
        <w:numPr>
          <w:ilvl w:val="0"/>
          <w:numId w:val="11"/>
        </w:numPr>
        <w:tabs>
          <w:tab w:val="left" w:pos="0"/>
        </w:tabs>
        <w:rPr>
          <w:sz w:val="22"/>
          <w:szCs w:val="22"/>
        </w:rPr>
      </w:pPr>
      <w:r w:rsidRPr="009F1846">
        <w:rPr>
          <w:sz w:val="22"/>
          <w:szCs w:val="22"/>
        </w:rPr>
        <w:t>Meerdere leden nemen deel</w:t>
      </w:r>
      <w:r w:rsidR="006B06A6" w:rsidRPr="009F1846">
        <w:rPr>
          <w:sz w:val="22"/>
          <w:szCs w:val="22"/>
        </w:rPr>
        <w:t xml:space="preserve"> aan</w:t>
      </w:r>
      <w:r w:rsidR="00444D5C" w:rsidRPr="009F1846">
        <w:rPr>
          <w:sz w:val="22"/>
          <w:szCs w:val="22"/>
        </w:rPr>
        <w:t xml:space="preserve"> het bewonerspanel van de Gemeente Hilversum,</w:t>
      </w:r>
      <w:r w:rsidR="00E421F2" w:rsidRPr="009F1846">
        <w:rPr>
          <w:sz w:val="22"/>
          <w:szCs w:val="22"/>
        </w:rPr>
        <w:t xml:space="preserve"> het cliënt</w:t>
      </w:r>
      <w:r w:rsidR="00444D5C" w:rsidRPr="009F1846">
        <w:rPr>
          <w:sz w:val="22"/>
          <w:szCs w:val="22"/>
        </w:rPr>
        <w:t xml:space="preserve">enpanel van </w:t>
      </w:r>
      <w:proofErr w:type="spellStart"/>
      <w:r w:rsidR="00444D5C" w:rsidRPr="009F1846">
        <w:rPr>
          <w:sz w:val="22"/>
          <w:szCs w:val="22"/>
        </w:rPr>
        <w:t>TergooiZiekenhuizen</w:t>
      </w:r>
      <w:proofErr w:type="spellEnd"/>
      <w:r w:rsidR="00444D5C" w:rsidRPr="009F1846">
        <w:rPr>
          <w:sz w:val="22"/>
          <w:szCs w:val="22"/>
        </w:rPr>
        <w:t xml:space="preserve"> en het </w:t>
      </w:r>
      <w:proofErr w:type="spellStart"/>
      <w:r w:rsidR="00444D5C" w:rsidRPr="009F1846">
        <w:rPr>
          <w:sz w:val="22"/>
          <w:szCs w:val="22"/>
        </w:rPr>
        <w:t>E-panel</w:t>
      </w:r>
      <w:proofErr w:type="spellEnd"/>
      <w:r w:rsidR="00444D5C" w:rsidRPr="009F1846">
        <w:rPr>
          <w:sz w:val="22"/>
          <w:szCs w:val="22"/>
        </w:rPr>
        <w:t xml:space="preserve"> van Zorgbelang Noord-Holland</w:t>
      </w:r>
    </w:p>
    <w:p w:rsidR="00327DEB" w:rsidRPr="009F1846" w:rsidRDefault="00774D3E" w:rsidP="00501498">
      <w:pPr>
        <w:numPr>
          <w:ilvl w:val="0"/>
          <w:numId w:val="11"/>
        </w:numPr>
        <w:tabs>
          <w:tab w:val="left" w:pos="0"/>
        </w:tabs>
        <w:rPr>
          <w:sz w:val="22"/>
          <w:szCs w:val="22"/>
        </w:rPr>
      </w:pPr>
      <w:r w:rsidRPr="009F1846">
        <w:rPr>
          <w:sz w:val="22"/>
          <w:szCs w:val="22"/>
        </w:rPr>
        <w:t>Er werd deelgenomen aan diverse bijeenkomsten</w:t>
      </w:r>
      <w:r w:rsidR="00FB6C80" w:rsidRPr="009F1846">
        <w:rPr>
          <w:sz w:val="22"/>
          <w:szCs w:val="22"/>
        </w:rPr>
        <w:t xml:space="preserve"> (scholing, voorlichting, informatie)</w:t>
      </w:r>
      <w:r w:rsidRPr="009F1846">
        <w:rPr>
          <w:sz w:val="22"/>
          <w:szCs w:val="22"/>
        </w:rPr>
        <w:t xml:space="preserve"> </w:t>
      </w:r>
      <w:r w:rsidR="00905295" w:rsidRPr="009F1846">
        <w:rPr>
          <w:sz w:val="22"/>
          <w:szCs w:val="22"/>
        </w:rPr>
        <w:t>van</w:t>
      </w:r>
      <w:r w:rsidRPr="009F1846">
        <w:rPr>
          <w:sz w:val="22"/>
          <w:szCs w:val="22"/>
        </w:rPr>
        <w:t xml:space="preserve"> Zorgbelang</w:t>
      </w:r>
      <w:r w:rsidR="003343D8" w:rsidRPr="009F1846">
        <w:rPr>
          <w:sz w:val="22"/>
          <w:szCs w:val="22"/>
        </w:rPr>
        <w:t xml:space="preserve"> </w:t>
      </w:r>
      <w:r w:rsidR="00AF2F1B" w:rsidRPr="009F1846">
        <w:rPr>
          <w:sz w:val="22"/>
          <w:szCs w:val="22"/>
        </w:rPr>
        <w:t>Noord-Holland</w:t>
      </w:r>
      <w:r w:rsidR="00A83DFC" w:rsidRPr="009F1846">
        <w:rPr>
          <w:sz w:val="22"/>
          <w:szCs w:val="22"/>
        </w:rPr>
        <w:t xml:space="preserve"> in het kader van de Wmo</w:t>
      </w:r>
      <w:r w:rsidR="005C72BF" w:rsidRPr="009F1846">
        <w:rPr>
          <w:sz w:val="22"/>
          <w:szCs w:val="22"/>
        </w:rPr>
        <w:t>.</w:t>
      </w:r>
    </w:p>
    <w:p w:rsidR="00327DEB" w:rsidRPr="009F1846" w:rsidRDefault="002F1D80" w:rsidP="00501498">
      <w:pPr>
        <w:numPr>
          <w:ilvl w:val="0"/>
          <w:numId w:val="11"/>
        </w:numPr>
        <w:tabs>
          <w:tab w:val="left" w:pos="0"/>
        </w:tabs>
        <w:rPr>
          <w:sz w:val="22"/>
          <w:szCs w:val="22"/>
        </w:rPr>
      </w:pPr>
      <w:r w:rsidRPr="009F1846">
        <w:rPr>
          <w:sz w:val="22"/>
          <w:szCs w:val="22"/>
        </w:rPr>
        <w:t xml:space="preserve">Er werd actief meegewerkt aan </w:t>
      </w:r>
      <w:r w:rsidR="0057499A" w:rsidRPr="009F1846">
        <w:rPr>
          <w:sz w:val="22"/>
          <w:szCs w:val="22"/>
        </w:rPr>
        <w:t>de Regionale Sch</w:t>
      </w:r>
      <w:r w:rsidRPr="009F1846">
        <w:rPr>
          <w:sz w:val="22"/>
          <w:szCs w:val="22"/>
        </w:rPr>
        <w:t>ouwgroep Gooi en Vechtstreek.</w:t>
      </w:r>
    </w:p>
    <w:p w:rsidR="00672F33" w:rsidRPr="009F1846" w:rsidRDefault="00183D58" w:rsidP="00501498">
      <w:pPr>
        <w:numPr>
          <w:ilvl w:val="0"/>
          <w:numId w:val="11"/>
        </w:numPr>
        <w:tabs>
          <w:tab w:val="left" w:pos="0"/>
        </w:tabs>
        <w:rPr>
          <w:sz w:val="22"/>
          <w:szCs w:val="22"/>
        </w:rPr>
      </w:pPr>
      <w:r w:rsidRPr="009F1846">
        <w:rPr>
          <w:sz w:val="22"/>
          <w:szCs w:val="22"/>
        </w:rPr>
        <w:t xml:space="preserve">Het Platform werd lid van </w:t>
      </w:r>
      <w:r w:rsidR="00F1356E" w:rsidRPr="009F1846">
        <w:rPr>
          <w:sz w:val="22"/>
          <w:szCs w:val="22"/>
        </w:rPr>
        <w:t>Ieder(in)</w:t>
      </w:r>
      <w:r w:rsidR="00DB5CF4" w:rsidRPr="009F1846">
        <w:rPr>
          <w:sz w:val="22"/>
          <w:szCs w:val="22"/>
        </w:rPr>
        <w:t xml:space="preserve"> en nam deel aan diverse ´meedenkgroepen´over langdurige zorg, inkomen en werk, inclusie, </w:t>
      </w:r>
      <w:proofErr w:type="spellStart"/>
      <w:r w:rsidR="000261FC" w:rsidRPr="009F1846">
        <w:rPr>
          <w:sz w:val="22"/>
          <w:szCs w:val="22"/>
        </w:rPr>
        <w:t>format</w:t>
      </w:r>
      <w:proofErr w:type="spellEnd"/>
      <w:r w:rsidR="000261FC" w:rsidRPr="009F1846">
        <w:rPr>
          <w:sz w:val="22"/>
          <w:szCs w:val="22"/>
        </w:rPr>
        <w:t xml:space="preserve"> persoonlijk plan, </w:t>
      </w:r>
      <w:r w:rsidR="00DB5CF4" w:rsidRPr="009F1846">
        <w:rPr>
          <w:sz w:val="22"/>
          <w:szCs w:val="22"/>
        </w:rPr>
        <w:t>enz.</w:t>
      </w:r>
    </w:p>
    <w:sectPr w:rsidR="00672F33" w:rsidRPr="009F1846" w:rsidSect="00EA0CF7">
      <w:footerReference w:type="even" r:id="rId8"/>
      <w:footerReference w:type="default" r:id="rId9"/>
      <w:pgSz w:w="11909" w:h="16834"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2B1" w:rsidRDefault="004812B1">
      <w:r>
        <w:separator/>
      </w:r>
    </w:p>
  </w:endnote>
  <w:endnote w:type="continuationSeparator" w:id="0">
    <w:p w:rsidR="004812B1" w:rsidRDefault="004812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3D3A4F" w:rsidP="003E5C74">
    <w:pPr>
      <w:pStyle w:val="Voettekst"/>
      <w:framePr w:wrap="around" w:vAnchor="text" w:hAnchor="margin" w:xAlign="right" w:y="1"/>
      <w:rPr>
        <w:rStyle w:val="Paginanummer"/>
      </w:rPr>
    </w:pPr>
    <w:r>
      <w:rPr>
        <w:rStyle w:val="Paginanummer"/>
      </w:rPr>
      <w:fldChar w:fldCharType="begin"/>
    </w:r>
    <w:r w:rsidR="003E5C74">
      <w:rPr>
        <w:rStyle w:val="Paginanummer"/>
      </w:rPr>
      <w:instrText xml:space="preserve">PAGE  </w:instrText>
    </w:r>
    <w:r>
      <w:rPr>
        <w:rStyle w:val="Paginanummer"/>
      </w:rPr>
      <w:fldChar w:fldCharType="end"/>
    </w:r>
  </w:p>
  <w:p w:rsidR="003E5C74" w:rsidRDefault="003E5C74" w:rsidP="003E5C74">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74" w:rsidRDefault="003D3A4F" w:rsidP="003E5C74">
    <w:pPr>
      <w:pStyle w:val="Voettekst"/>
      <w:ind w:right="360"/>
    </w:pPr>
    <w:r>
      <w:rPr>
        <w:lang w:eastAsia="zh-TW"/>
      </w:rPr>
      <w:pict>
        <v:rect id="_x0000_s10241" style="position:absolute;margin-left:537.15pt;margin-top:798.15pt;width:44.55pt;height:15.1pt;rotation:-180;flip:x;z-index:1;mso-position-horizontal-relative:page;mso-position-vertical-relative:page;mso-height-relative:bottom-margin-area" filled="f" fillcolor="#c0504d" stroked="f" strokecolor="#4f81bd" strokeweight="2.25pt">
          <v:textbox style="mso-next-textbox:#_x0000_s10241" inset=",0,,0">
            <w:txbxContent>
              <w:p w:rsidR="005C2B36" w:rsidRPr="005C2B36" w:rsidRDefault="003D3A4F" w:rsidP="005C2B36">
                <w:pPr>
                  <w:pBdr>
                    <w:top w:val="single" w:sz="4" w:space="1" w:color="7F7F7F"/>
                  </w:pBdr>
                  <w:jc w:val="center"/>
                  <w:rPr>
                    <w:color w:val="C0504D"/>
                  </w:rPr>
                </w:pPr>
                <w:fldSimple w:instr=" PAGE   \* MERGEFORMAT ">
                  <w:r w:rsidR="009F1846" w:rsidRPr="009F1846">
                    <w:rPr>
                      <w:noProof/>
                      <w:color w:val="C0504D"/>
                    </w:rPr>
                    <w:t>1</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2B1" w:rsidRDefault="004812B1">
      <w:r>
        <w:separator/>
      </w:r>
    </w:p>
  </w:footnote>
  <w:footnote w:type="continuationSeparator" w:id="0">
    <w:p w:rsidR="004812B1" w:rsidRDefault="004812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F5E"/>
    <w:multiLevelType w:val="hybridMultilevel"/>
    <w:tmpl w:val="3A2E60BC"/>
    <w:lvl w:ilvl="0" w:tplc="04090005">
      <w:start w:val="1"/>
      <w:numFmt w:val="bullet"/>
      <w:lvlText w:val=""/>
      <w:lvlJc w:val="left"/>
      <w:pPr>
        <w:tabs>
          <w:tab w:val="num" w:pos="1419"/>
        </w:tabs>
        <w:ind w:left="14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2C718F"/>
    <w:multiLevelType w:val="hybridMultilevel"/>
    <w:tmpl w:val="D922A24A"/>
    <w:lvl w:ilvl="0" w:tplc="E4180506">
      <w:start w:val="1"/>
      <w:numFmt w:val="bullet"/>
      <w:lvlText w:val=""/>
      <w:lvlJc w:val="left"/>
      <w:pPr>
        <w:ind w:left="2139" w:hanging="360"/>
      </w:pPr>
      <w:rPr>
        <w:rFonts w:ascii="Symbol" w:hAnsi="Symbol" w:hint="default"/>
      </w:rPr>
    </w:lvl>
    <w:lvl w:ilvl="1" w:tplc="04130003" w:tentative="1">
      <w:start w:val="1"/>
      <w:numFmt w:val="bullet"/>
      <w:lvlText w:val="o"/>
      <w:lvlJc w:val="left"/>
      <w:pPr>
        <w:ind w:left="2859" w:hanging="360"/>
      </w:pPr>
      <w:rPr>
        <w:rFonts w:ascii="Courier New" w:hAnsi="Courier New" w:cs="Courier New" w:hint="default"/>
      </w:rPr>
    </w:lvl>
    <w:lvl w:ilvl="2" w:tplc="04130005" w:tentative="1">
      <w:start w:val="1"/>
      <w:numFmt w:val="bullet"/>
      <w:lvlText w:val=""/>
      <w:lvlJc w:val="left"/>
      <w:pPr>
        <w:ind w:left="3579" w:hanging="360"/>
      </w:pPr>
      <w:rPr>
        <w:rFonts w:ascii="Wingdings" w:hAnsi="Wingdings" w:hint="default"/>
      </w:rPr>
    </w:lvl>
    <w:lvl w:ilvl="3" w:tplc="04130001" w:tentative="1">
      <w:start w:val="1"/>
      <w:numFmt w:val="bullet"/>
      <w:lvlText w:val=""/>
      <w:lvlJc w:val="left"/>
      <w:pPr>
        <w:ind w:left="4299" w:hanging="360"/>
      </w:pPr>
      <w:rPr>
        <w:rFonts w:ascii="Symbol" w:hAnsi="Symbol" w:hint="default"/>
      </w:rPr>
    </w:lvl>
    <w:lvl w:ilvl="4" w:tplc="04130003" w:tentative="1">
      <w:start w:val="1"/>
      <w:numFmt w:val="bullet"/>
      <w:lvlText w:val="o"/>
      <w:lvlJc w:val="left"/>
      <w:pPr>
        <w:ind w:left="5019" w:hanging="360"/>
      </w:pPr>
      <w:rPr>
        <w:rFonts w:ascii="Courier New" w:hAnsi="Courier New" w:cs="Courier New" w:hint="default"/>
      </w:rPr>
    </w:lvl>
    <w:lvl w:ilvl="5" w:tplc="04130005" w:tentative="1">
      <w:start w:val="1"/>
      <w:numFmt w:val="bullet"/>
      <w:lvlText w:val=""/>
      <w:lvlJc w:val="left"/>
      <w:pPr>
        <w:ind w:left="5739" w:hanging="360"/>
      </w:pPr>
      <w:rPr>
        <w:rFonts w:ascii="Wingdings" w:hAnsi="Wingdings" w:hint="default"/>
      </w:rPr>
    </w:lvl>
    <w:lvl w:ilvl="6" w:tplc="04130001" w:tentative="1">
      <w:start w:val="1"/>
      <w:numFmt w:val="bullet"/>
      <w:lvlText w:val=""/>
      <w:lvlJc w:val="left"/>
      <w:pPr>
        <w:ind w:left="6459" w:hanging="360"/>
      </w:pPr>
      <w:rPr>
        <w:rFonts w:ascii="Symbol" w:hAnsi="Symbol" w:hint="default"/>
      </w:rPr>
    </w:lvl>
    <w:lvl w:ilvl="7" w:tplc="04130003" w:tentative="1">
      <w:start w:val="1"/>
      <w:numFmt w:val="bullet"/>
      <w:lvlText w:val="o"/>
      <w:lvlJc w:val="left"/>
      <w:pPr>
        <w:ind w:left="7179" w:hanging="360"/>
      </w:pPr>
      <w:rPr>
        <w:rFonts w:ascii="Courier New" w:hAnsi="Courier New" w:cs="Courier New" w:hint="default"/>
      </w:rPr>
    </w:lvl>
    <w:lvl w:ilvl="8" w:tplc="04130005" w:tentative="1">
      <w:start w:val="1"/>
      <w:numFmt w:val="bullet"/>
      <w:lvlText w:val=""/>
      <w:lvlJc w:val="left"/>
      <w:pPr>
        <w:ind w:left="7899" w:hanging="360"/>
      </w:pPr>
      <w:rPr>
        <w:rFonts w:ascii="Wingdings" w:hAnsi="Wingdings" w:hint="default"/>
      </w:rPr>
    </w:lvl>
  </w:abstractNum>
  <w:abstractNum w:abstractNumId="2">
    <w:nsid w:val="2E692B08"/>
    <w:multiLevelType w:val="hybridMultilevel"/>
    <w:tmpl w:val="8DE627B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47E0373"/>
    <w:multiLevelType w:val="hybridMultilevel"/>
    <w:tmpl w:val="CCD6CC40"/>
    <w:lvl w:ilvl="0" w:tplc="E4180506">
      <w:start w:val="1"/>
      <w:numFmt w:val="bullet"/>
      <w:lvlText w:val=""/>
      <w:lvlJc w:val="left"/>
      <w:pPr>
        <w:tabs>
          <w:tab w:val="num" w:pos="360"/>
        </w:tabs>
        <w:ind w:left="360" w:hanging="360"/>
      </w:pPr>
      <w:rPr>
        <w:rFonts w:ascii="Symbol" w:hAnsi="Symbol" w:hint="default"/>
      </w:rPr>
    </w:lvl>
    <w:lvl w:ilvl="1" w:tplc="E4180506">
      <w:start w:val="1"/>
      <w:numFmt w:val="bullet"/>
      <w:lvlText w:val=""/>
      <w:lvlJc w:val="left"/>
      <w:pPr>
        <w:tabs>
          <w:tab w:val="num" w:pos="699"/>
        </w:tabs>
        <w:ind w:left="699" w:hanging="360"/>
      </w:pPr>
      <w:rPr>
        <w:rFonts w:ascii="Symbol" w:hAnsi="Symbol" w:hint="default"/>
      </w:rPr>
    </w:lvl>
    <w:lvl w:ilvl="2" w:tplc="E4180506">
      <w:start w:val="1"/>
      <w:numFmt w:val="bullet"/>
      <w:lvlText w:val=""/>
      <w:lvlJc w:val="left"/>
      <w:pPr>
        <w:tabs>
          <w:tab w:val="num" w:pos="1419"/>
        </w:tabs>
        <w:ind w:left="1419" w:hanging="360"/>
      </w:pPr>
      <w:rPr>
        <w:rFonts w:ascii="Symbol" w:hAnsi="Symbol" w:hint="default"/>
      </w:rPr>
    </w:lvl>
    <w:lvl w:ilvl="3" w:tplc="E4180506">
      <w:start w:val="1"/>
      <w:numFmt w:val="bullet"/>
      <w:lvlText w:val=""/>
      <w:lvlJc w:val="left"/>
      <w:pPr>
        <w:tabs>
          <w:tab w:val="num" w:pos="2139"/>
        </w:tabs>
        <w:ind w:left="2139" w:hanging="360"/>
      </w:pPr>
      <w:rPr>
        <w:rFonts w:ascii="Symbol" w:hAnsi="Symbol" w:hint="default"/>
      </w:rPr>
    </w:lvl>
    <w:lvl w:ilvl="4" w:tplc="04090003" w:tentative="1">
      <w:start w:val="1"/>
      <w:numFmt w:val="bullet"/>
      <w:lvlText w:val="o"/>
      <w:lvlJc w:val="left"/>
      <w:pPr>
        <w:tabs>
          <w:tab w:val="num" w:pos="2859"/>
        </w:tabs>
        <w:ind w:left="2859" w:hanging="360"/>
      </w:pPr>
      <w:rPr>
        <w:rFonts w:ascii="Courier New" w:hAnsi="Courier New" w:cs="Courier New" w:hint="default"/>
      </w:rPr>
    </w:lvl>
    <w:lvl w:ilvl="5" w:tplc="04090005" w:tentative="1">
      <w:start w:val="1"/>
      <w:numFmt w:val="bullet"/>
      <w:lvlText w:val=""/>
      <w:lvlJc w:val="left"/>
      <w:pPr>
        <w:tabs>
          <w:tab w:val="num" w:pos="3579"/>
        </w:tabs>
        <w:ind w:left="3579" w:hanging="360"/>
      </w:pPr>
      <w:rPr>
        <w:rFonts w:ascii="Wingdings" w:hAnsi="Wingdings" w:hint="default"/>
      </w:rPr>
    </w:lvl>
    <w:lvl w:ilvl="6" w:tplc="04090001" w:tentative="1">
      <w:start w:val="1"/>
      <w:numFmt w:val="bullet"/>
      <w:lvlText w:val=""/>
      <w:lvlJc w:val="left"/>
      <w:pPr>
        <w:tabs>
          <w:tab w:val="num" w:pos="4299"/>
        </w:tabs>
        <w:ind w:left="4299" w:hanging="360"/>
      </w:pPr>
      <w:rPr>
        <w:rFonts w:ascii="Symbol" w:hAnsi="Symbol" w:hint="default"/>
      </w:rPr>
    </w:lvl>
    <w:lvl w:ilvl="7" w:tplc="04090003" w:tentative="1">
      <w:start w:val="1"/>
      <w:numFmt w:val="bullet"/>
      <w:lvlText w:val="o"/>
      <w:lvlJc w:val="left"/>
      <w:pPr>
        <w:tabs>
          <w:tab w:val="num" w:pos="5019"/>
        </w:tabs>
        <w:ind w:left="5019" w:hanging="360"/>
      </w:pPr>
      <w:rPr>
        <w:rFonts w:ascii="Courier New" w:hAnsi="Courier New" w:cs="Courier New" w:hint="default"/>
      </w:rPr>
    </w:lvl>
    <w:lvl w:ilvl="8" w:tplc="04090005" w:tentative="1">
      <w:start w:val="1"/>
      <w:numFmt w:val="bullet"/>
      <w:lvlText w:val=""/>
      <w:lvlJc w:val="left"/>
      <w:pPr>
        <w:tabs>
          <w:tab w:val="num" w:pos="5739"/>
        </w:tabs>
        <w:ind w:left="5739" w:hanging="360"/>
      </w:pPr>
      <w:rPr>
        <w:rFonts w:ascii="Wingdings" w:hAnsi="Wingdings" w:hint="default"/>
      </w:rPr>
    </w:lvl>
  </w:abstractNum>
  <w:abstractNum w:abstractNumId="4">
    <w:nsid w:val="37EC28F0"/>
    <w:multiLevelType w:val="hybridMultilevel"/>
    <w:tmpl w:val="44EEB634"/>
    <w:lvl w:ilvl="0" w:tplc="E4180506">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713B1C"/>
    <w:multiLevelType w:val="hybridMultilevel"/>
    <w:tmpl w:val="7C181EC4"/>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4147B2F"/>
    <w:multiLevelType w:val="hybridMultilevel"/>
    <w:tmpl w:val="A59AB792"/>
    <w:lvl w:ilvl="0" w:tplc="E4180506">
      <w:start w:val="1"/>
      <w:numFmt w:val="bullet"/>
      <w:lvlText w:val=""/>
      <w:lvlJc w:val="left"/>
      <w:pPr>
        <w:ind w:left="360" w:hanging="360"/>
      </w:pPr>
      <w:rPr>
        <w:rFonts w:ascii="Symbol" w:hAnsi="Symbol"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7">
    <w:nsid w:val="55D21E45"/>
    <w:multiLevelType w:val="hybridMultilevel"/>
    <w:tmpl w:val="06089E9A"/>
    <w:lvl w:ilvl="0" w:tplc="E4180506">
      <w:start w:val="1"/>
      <w:numFmt w:val="bullet"/>
      <w:lvlText w:val=""/>
      <w:lvlJc w:val="left"/>
      <w:pPr>
        <w:ind w:left="720" w:hanging="360"/>
      </w:pPr>
      <w:rPr>
        <w:rFonts w:ascii="Symbol" w:hAnsi="Symbol" w:hint="default"/>
      </w:rPr>
    </w:lvl>
    <w:lvl w:ilvl="1" w:tplc="FA9001AC">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0F0B96"/>
    <w:multiLevelType w:val="hybridMultilevel"/>
    <w:tmpl w:val="D34CC888"/>
    <w:lvl w:ilvl="0" w:tplc="E4180506">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5BE480E"/>
    <w:multiLevelType w:val="hybridMultilevel"/>
    <w:tmpl w:val="78945A2C"/>
    <w:lvl w:ilvl="0" w:tplc="E418050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72213D8"/>
    <w:multiLevelType w:val="hybridMultilevel"/>
    <w:tmpl w:val="6B506B80"/>
    <w:lvl w:ilvl="0" w:tplc="FA9001AC">
      <w:start w:val="1"/>
      <w:numFmt w:val="bullet"/>
      <w:lvlText w:val="o"/>
      <w:lvlJc w:val="left"/>
      <w:pPr>
        <w:tabs>
          <w:tab w:val="num" w:pos="1440"/>
        </w:tabs>
        <w:ind w:left="1440" w:hanging="360"/>
      </w:pPr>
      <w:rPr>
        <w:rFonts w:ascii="Courier New" w:hAnsi="Courier New"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0"/>
  </w:num>
  <w:num w:numId="3">
    <w:abstractNumId w:val="0"/>
  </w:num>
  <w:num w:numId="4">
    <w:abstractNumId w:val="4"/>
  </w:num>
  <w:num w:numId="5">
    <w:abstractNumId w:val="8"/>
  </w:num>
  <w:num w:numId="6">
    <w:abstractNumId w:val="7"/>
  </w:num>
  <w:num w:numId="7">
    <w:abstractNumId w:val="6"/>
  </w:num>
  <w:num w:numId="8">
    <w:abstractNumId w:val="1"/>
  </w:num>
  <w:num w:numId="9">
    <w:abstractNumId w:val="9"/>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stylePaneFormatFilter w:val="3F01"/>
  <w:doNotTrackMoves/>
  <w:defaultTabStop w:val="720"/>
  <w:hyphenationZone w:val="425"/>
  <w:drawingGridHorizontalSpacing w:val="57"/>
  <w:displayHorizontalDrawingGridEvery w:val="0"/>
  <w:displayVerticalDrawingGridEvery w:val="2"/>
  <w:noPunctuationKerning/>
  <w:characterSpacingControl w:val="doNotCompress"/>
  <w:hdrShapeDefaults>
    <o:shapedefaults v:ext="edit" spidmax="25602"/>
    <o:shapelayout v:ext="edit">
      <o:idmap v:ext="edit" data="10"/>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6C9"/>
    <w:rsid w:val="000126BE"/>
    <w:rsid w:val="000147BB"/>
    <w:rsid w:val="00015793"/>
    <w:rsid w:val="00024716"/>
    <w:rsid w:val="000261FC"/>
    <w:rsid w:val="00026A9D"/>
    <w:rsid w:val="00044AE5"/>
    <w:rsid w:val="000450A2"/>
    <w:rsid w:val="00053AAD"/>
    <w:rsid w:val="00071BCB"/>
    <w:rsid w:val="00085553"/>
    <w:rsid w:val="00097785"/>
    <w:rsid w:val="000B41EC"/>
    <w:rsid w:val="000D4B54"/>
    <w:rsid w:val="000E45BF"/>
    <w:rsid w:val="000F352B"/>
    <w:rsid w:val="001208D0"/>
    <w:rsid w:val="00183D58"/>
    <w:rsid w:val="001963F7"/>
    <w:rsid w:val="001C6F8B"/>
    <w:rsid w:val="001D511F"/>
    <w:rsid w:val="001F79B3"/>
    <w:rsid w:val="00204E37"/>
    <w:rsid w:val="00217F7A"/>
    <w:rsid w:val="00256E70"/>
    <w:rsid w:val="0025749F"/>
    <w:rsid w:val="002623BC"/>
    <w:rsid w:val="00266116"/>
    <w:rsid w:val="00285EA2"/>
    <w:rsid w:val="00294D2E"/>
    <w:rsid w:val="002C1E15"/>
    <w:rsid w:val="002C799D"/>
    <w:rsid w:val="002D13E5"/>
    <w:rsid w:val="002F1D80"/>
    <w:rsid w:val="00327DEB"/>
    <w:rsid w:val="003343D8"/>
    <w:rsid w:val="00336FA7"/>
    <w:rsid w:val="00343C6E"/>
    <w:rsid w:val="00345D6D"/>
    <w:rsid w:val="00365199"/>
    <w:rsid w:val="0039140A"/>
    <w:rsid w:val="00391653"/>
    <w:rsid w:val="003940D8"/>
    <w:rsid w:val="003C04F0"/>
    <w:rsid w:val="003C67D3"/>
    <w:rsid w:val="003D3A4F"/>
    <w:rsid w:val="003D69A5"/>
    <w:rsid w:val="003E5C74"/>
    <w:rsid w:val="00416E0E"/>
    <w:rsid w:val="00444D5C"/>
    <w:rsid w:val="004549E3"/>
    <w:rsid w:val="00475B11"/>
    <w:rsid w:val="004812B1"/>
    <w:rsid w:val="00484D16"/>
    <w:rsid w:val="004C6558"/>
    <w:rsid w:val="00501498"/>
    <w:rsid w:val="00505E5E"/>
    <w:rsid w:val="00542707"/>
    <w:rsid w:val="00551959"/>
    <w:rsid w:val="00562F26"/>
    <w:rsid w:val="00566A65"/>
    <w:rsid w:val="00573AF7"/>
    <w:rsid w:val="0057499A"/>
    <w:rsid w:val="00590023"/>
    <w:rsid w:val="005A39C1"/>
    <w:rsid w:val="005A6A18"/>
    <w:rsid w:val="005B0E3D"/>
    <w:rsid w:val="005C2B36"/>
    <w:rsid w:val="005C46F9"/>
    <w:rsid w:val="005C72BF"/>
    <w:rsid w:val="005C73BF"/>
    <w:rsid w:val="005D2721"/>
    <w:rsid w:val="005E1B0D"/>
    <w:rsid w:val="005F0209"/>
    <w:rsid w:val="005F08D2"/>
    <w:rsid w:val="0060355A"/>
    <w:rsid w:val="006071DD"/>
    <w:rsid w:val="006260F7"/>
    <w:rsid w:val="00633147"/>
    <w:rsid w:val="00635D40"/>
    <w:rsid w:val="00636871"/>
    <w:rsid w:val="00636BB0"/>
    <w:rsid w:val="00645EFB"/>
    <w:rsid w:val="006576F4"/>
    <w:rsid w:val="0066612E"/>
    <w:rsid w:val="00672F33"/>
    <w:rsid w:val="00685722"/>
    <w:rsid w:val="006A0894"/>
    <w:rsid w:val="006B06A6"/>
    <w:rsid w:val="006D1086"/>
    <w:rsid w:val="006E29FC"/>
    <w:rsid w:val="006E30C2"/>
    <w:rsid w:val="006F3A63"/>
    <w:rsid w:val="00701FE5"/>
    <w:rsid w:val="00706870"/>
    <w:rsid w:val="00717C76"/>
    <w:rsid w:val="007240D1"/>
    <w:rsid w:val="00731164"/>
    <w:rsid w:val="00736A7F"/>
    <w:rsid w:val="0075116F"/>
    <w:rsid w:val="00774D3E"/>
    <w:rsid w:val="00797B38"/>
    <w:rsid w:val="007A275C"/>
    <w:rsid w:val="007A50E2"/>
    <w:rsid w:val="007B3009"/>
    <w:rsid w:val="007C0D6E"/>
    <w:rsid w:val="007D65FC"/>
    <w:rsid w:val="007D6E7E"/>
    <w:rsid w:val="0081049D"/>
    <w:rsid w:val="00852705"/>
    <w:rsid w:val="008720AB"/>
    <w:rsid w:val="00891628"/>
    <w:rsid w:val="00894BF0"/>
    <w:rsid w:val="008977A1"/>
    <w:rsid w:val="008B7D1D"/>
    <w:rsid w:val="008D183F"/>
    <w:rsid w:val="008E2FC6"/>
    <w:rsid w:val="00905295"/>
    <w:rsid w:val="00916F5F"/>
    <w:rsid w:val="009205F7"/>
    <w:rsid w:val="00943233"/>
    <w:rsid w:val="00953788"/>
    <w:rsid w:val="00957FF2"/>
    <w:rsid w:val="009612DC"/>
    <w:rsid w:val="00984F9D"/>
    <w:rsid w:val="009900B9"/>
    <w:rsid w:val="00990662"/>
    <w:rsid w:val="00996721"/>
    <w:rsid w:val="009C2DC9"/>
    <w:rsid w:val="009D5131"/>
    <w:rsid w:val="009F1061"/>
    <w:rsid w:val="009F1846"/>
    <w:rsid w:val="00A11174"/>
    <w:rsid w:val="00A131AE"/>
    <w:rsid w:val="00A67BFD"/>
    <w:rsid w:val="00A80C4B"/>
    <w:rsid w:val="00A83DFC"/>
    <w:rsid w:val="00AA37C7"/>
    <w:rsid w:val="00AC396A"/>
    <w:rsid w:val="00AE6615"/>
    <w:rsid w:val="00AE78B7"/>
    <w:rsid w:val="00AF2F1B"/>
    <w:rsid w:val="00AF37FC"/>
    <w:rsid w:val="00AF47DC"/>
    <w:rsid w:val="00AF66DF"/>
    <w:rsid w:val="00B1043F"/>
    <w:rsid w:val="00B2014A"/>
    <w:rsid w:val="00B2217F"/>
    <w:rsid w:val="00B23008"/>
    <w:rsid w:val="00B26D84"/>
    <w:rsid w:val="00B31091"/>
    <w:rsid w:val="00B51816"/>
    <w:rsid w:val="00B62F0F"/>
    <w:rsid w:val="00B6518F"/>
    <w:rsid w:val="00B91EB3"/>
    <w:rsid w:val="00BA676E"/>
    <w:rsid w:val="00BF57E5"/>
    <w:rsid w:val="00C07974"/>
    <w:rsid w:val="00C21D8C"/>
    <w:rsid w:val="00C2794B"/>
    <w:rsid w:val="00C320CF"/>
    <w:rsid w:val="00C37DFB"/>
    <w:rsid w:val="00C61F63"/>
    <w:rsid w:val="00C831C0"/>
    <w:rsid w:val="00C90BF0"/>
    <w:rsid w:val="00C969DC"/>
    <w:rsid w:val="00CA0235"/>
    <w:rsid w:val="00CA1CCA"/>
    <w:rsid w:val="00CA5CBE"/>
    <w:rsid w:val="00CD3777"/>
    <w:rsid w:val="00CE4211"/>
    <w:rsid w:val="00CE4668"/>
    <w:rsid w:val="00CF2F5F"/>
    <w:rsid w:val="00D0728D"/>
    <w:rsid w:val="00D27829"/>
    <w:rsid w:val="00D714E9"/>
    <w:rsid w:val="00DB5CF4"/>
    <w:rsid w:val="00DE3F4D"/>
    <w:rsid w:val="00DF12BC"/>
    <w:rsid w:val="00DF62EF"/>
    <w:rsid w:val="00E078E4"/>
    <w:rsid w:val="00E30F26"/>
    <w:rsid w:val="00E3653C"/>
    <w:rsid w:val="00E421F2"/>
    <w:rsid w:val="00E51CEE"/>
    <w:rsid w:val="00E57B64"/>
    <w:rsid w:val="00E72801"/>
    <w:rsid w:val="00E862CB"/>
    <w:rsid w:val="00E968E3"/>
    <w:rsid w:val="00EA0CF7"/>
    <w:rsid w:val="00EB16E2"/>
    <w:rsid w:val="00EB7169"/>
    <w:rsid w:val="00ED16C9"/>
    <w:rsid w:val="00ED2E1F"/>
    <w:rsid w:val="00EF2F71"/>
    <w:rsid w:val="00F1097B"/>
    <w:rsid w:val="00F1356E"/>
    <w:rsid w:val="00F15A05"/>
    <w:rsid w:val="00F31BD7"/>
    <w:rsid w:val="00F67983"/>
    <w:rsid w:val="00F71629"/>
    <w:rsid w:val="00F74758"/>
    <w:rsid w:val="00F86B60"/>
    <w:rsid w:val="00FA63F3"/>
    <w:rsid w:val="00FB6C80"/>
    <w:rsid w:val="00FD6A78"/>
    <w:rsid w:val="00FF3B2B"/>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1959"/>
    <w:rPr>
      <w:rFonts w:ascii="Arial" w:hAnsi="Arial" w:cs="Arial"/>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1D511F"/>
    <w:rPr>
      <w:color w:val="0000FF"/>
      <w:u w:val="single"/>
    </w:rPr>
  </w:style>
  <w:style w:type="paragraph" w:styleId="Voettekst">
    <w:name w:val="footer"/>
    <w:basedOn w:val="Standaard"/>
    <w:link w:val="VoettekstChar"/>
    <w:uiPriority w:val="99"/>
    <w:rsid w:val="003E5C74"/>
    <w:pPr>
      <w:tabs>
        <w:tab w:val="center" w:pos="4320"/>
        <w:tab w:val="right" w:pos="8640"/>
      </w:tabs>
    </w:pPr>
  </w:style>
  <w:style w:type="character" w:styleId="Paginanummer">
    <w:name w:val="page number"/>
    <w:basedOn w:val="Standaardalinea-lettertype"/>
    <w:rsid w:val="003E5C74"/>
  </w:style>
  <w:style w:type="paragraph" w:styleId="Ballontekst">
    <w:name w:val="Balloon Text"/>
    <w:basedOn w:val="Standaard"/>
    <w:link w:val="BallontekstChar"/>
    <w:uiPriority w:val="99"/>
    <w:semiHidden/>
    <w:unhideWhenUsed/>
    <w:rsid w:val="00AE78B7"/>
    <w:rPr>
      <w:rFonts w:ascii="Tahoma" w:hAnsi="Tahoma" w:cs="Tahoma"/>
      <w:sz w:val="16"/>
      <w:szCs w:val="16"/>
    </w:rPr>
  </w:style>
  <w:style w:type="character" w:customStyle="1" w:styleId="BallontekstChar">
    <w:name w:val="Ballontekst Char"/>
    <w:basedOn w:val="Standaardalinea-lettertype"/>
    <w:link w:val="Ballontekst"/>
    <w:uiPriority w:val="99"/>
    <w:semiHidden/>
    <w:rsid w:val="00AE78B7"/>
    <w:rPr>
      <w:rFonts w:ascii="Tahoma" w:hAnsi="Tahoma" w:cs="Tahoma"/>
      <w:sz w:val="16"/>
      <w:szCs w:val="16"/>
      <w:lang w:eastAsia="en-US"/>
    </w:rPr>
  </w:style>
  <w:style w:type="paragraph" w:styleId="Koptekst">
    <w:name w:val="header"/>
    <w:basedOn w:val="Standaard"/>
    <w:link w:val="KoptekstChar"/>
    <w:uiPriority w:val="99"/>
    <w:unhideWhenUsed/>
    <w:rsid w:val="0081049D"/>
    <w:pPr>
      <w:tabs>
        <w:tab w:val="center" w:pos="4536"/>
        <w:tab w:val="right" w:pos="9072"/>
      </w:tabs>
    </w:pPr>
  </w:style>
  <w:style w:type="character" w:customStyle="1" w:styleId="KoptekstChar">
    <w:name w:val="Koptekst Char"/>
    <w:basedOn w:val="Standaardalinea-lettertype"/>
    <w:link w:val="Koptekst"/>
    <w:uiPriority w:val="99"/>
    <w:rsid w:val="0081049D"/>
    <w:rPr>
      <w:rFonts w:ascii="Arial" w:hAnsi="Arial" w:cs="Arial"/>
      <w:sz w:val="24"/>
      <w:szCs w:val="24"/>
      <w:lang w:eastAsia="en-US"/>
    </w:rPr>
  </w:style>
  <w:style w:type="character" w:customStyle="1" w:styleId="VoettekstChar">
    <w:name w:val="Voettekst Char"/>
    <w:basedOn w:val="Standaardalinea-lettertype"/>
    <w:link w:val="Voettekst"/>
    <w:uiPriority w:val="99"/>
    <w:rsid w:val="00484D16"/>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gehandicapten-hiversu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1260</Words>
  <Characters>6934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Verslag over 2006</vt:lpstr>
    </vt:vector>
  </TitlesOfParts>
  <Company>Microsoft</Company>
  <LinksUpToDate>false</LinksUpToDate>
  <CharactersWithSpaces>8178</CharactersWithSpaces>
  <SharedDoc>false</SharedDoc>
  <HLinks>
    <vt:vector size="6" baseType="variant">
      <vt:variant>
        <vt:i4>7012461</vt:i4>
      </vt:variant>
      <vt:variant>
        <vt:i4>0</vt:i4>
      </vt:variant>
      <vt:variant>
        <vt:i4>0</vt:i4>
      </vt:variant>
      <vt:variant>
        <vt:i4>5</vt:i4>
      </vt:variant>
      <vt:variant>
        <vt:lpwstr>http://www.belangenorganisatie.nl/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over 2006</dc:title>
  <dc:creator>Heiltje Stuurwold</dc:creator>
  <cp:lastModifiedBy>Heiltje</cp:lastModifiedBy>
  <cp:revision>4</cp:revision>
  <cp:lastPrinted>2015-06-22T10:58:00Z</cp:lastPrinted>
  <dcterms:created xsi:type="dcterms:W3CDTF">2015-06-15T20:15:00Z</dcterms:created>
  <dcterms:modified xsi:type="dcterms:W3CDTF">2015-06-22T11:00:00Z</dcterms:modified>
</cp:coreProperties>
</file>