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93" w:rsidRPr="00731164" w:rsidRDefault="00015793" w:rsidP="00015793">
      <w:pPr>
        <w:keepNext/>
        <w:outlineLvl w:val="3"/>
        <w:rPr>
          <w:b/>
          <w:i/>
        </w:rPr>
      </w:pPr>
      <w:r w:rsidRPr="00731164">
        <w:rPr>
          <w:b/>
          <w:i/>
        </w:rPr>
        <w:t xml:space="preserve">Vereniging </w:t>
      </w:r>
      <w:r w:rsidRPr="00731164">
        <w:rPr>
          <w:b/>
        </w:rPr>
        <w:t>Platform Gehandicapten en Chronisch Zieken Hilversum</w:t>
      </w:r>
    </w:p>
    <w:p w:rsidR="00015793" w:rsidRPr="00731164" w:rsidRDefault="00015793" w:rsidP="00015793">
      <w:pPr>
        <w:keepNext/>
        <w:outlineLvl w:val="3"/>
        <w:rPr>
          <w:b/>
          <w:i/>
        </w:rPr>
      </w:pPr>
      <w:r w:rsidRPr="00731164">
        <w:rPr>
          <w:b/>
          <w:i/>
        </w:rPr>
        <w:t>Secretariaat: Surinamelaan 17 C, 1213 VL Hilversum</w:t>
      </w:r>
    </w:p>
    <w:p w:rsidR="00015793" w:rsidRPr="00731164" w:rsidRDefault="00015793" w:rsidP="006E29FC">
      <w:pPr>
        <w:tabs>
          <w:tab w:val="left" w:pos="0"/>
        </w:tabs>
        <w:rPr>
          <w:b/>
          <w:u w:val="single"/>
        </w:rPr>
      </w:pPr>
    </w:p>
    <w:p w:rsidR="00015793" w:rsidRPr="00731164" w:rsidRDefault="00015793" w:rsidP="006E29FC">
      <w:pPr>
        <w:tabs>
          <w:tab w:val="left" w:pos="0"/>
        </w:tabs>
        <w:rPr>
          <w:b/>
          <w:u w:val="single"/>
        </w:rPr>
      </w:pPr>
    </w:p>
    <w:p w:rsidR="006E29FC" w:rsidRPr="00731164" w:rsidRDefault="007B3009" w:rsidP="006E29FC">
      <w:pPr>
        <w:tabs>
          <w:tab w:val="left" w:pos="0"/>
        </w:tabs>
        <w:rPr>
          <w:b/>
          <w:u w:val="single"/>
        </w:rPr>
      </w:pPr>
      <w:r w:rsidRPr="00731164">
        <w:rPr>
          <w:b/>
          <w:u w:val="single"/>
        </w:rPr>
        <w:t>Jaarverslag 2007</w:t>
      </w:r>
    </w:p>
    <w:p w:rsidR="00F86B60" w:rsidRPr="00731164" w:rsidRDefault="00F86B60" w:rsidP="006E29FC">
      <w:pPr>
        <w:tabs>
          <w:tab w:val="left" w:pos="0"/>
        </w:tabs>
        <w:rPr>
          <w:b/>
          <w:u w:val="single"/>
        </w:rPr>
      </w:pPr>
      <w:r w:rsidRPr="00731164">
        <w:rPr>
          <w:b/>
          <w:u w:val="single"/>
        </w:rPr>
        <w:t xml:space="preserve"> </w:t>
      </w:r>
    </w:p>
    <w:p w:rsidR="00A11174" w:rsidRPr="00731164" w:rsidRDefault="00A11174" w:rsidP="00A11174">
      <w:pPr>
        <w:tabs>
          <w:tab w:val="left" w:pos="0"/>
          <w:tab w:val="num" w:pos="399"/>
        </w:tabs>
      </w:pPr>
    </w:p>
    <w:p w:rsidR="001D511F" w:rsidRPr="00731164" w:rsidRDefault="001D511F" w:rsidP="00F86B60">
      <w:pPr>
        <w:numPr>
          <w:ilvl w:val="0"/>
          <w:numId w:val="1"/>
        </w:numPr>
        <w:tabs>
          <w:tab w:val="left" w:pos="0"/>
          <w:tab w:val="num" w:pos="399"/>
        </w:tabs>
      </w:pPr>
      <w:r w:rsidRPr="00731164">
        <w:t>Contact met achterban:</w:t>
      </w:r>
    </w:p>
    <w:p w:rsidR="001D511F" w:rsidRPr="00731164" w:rsidRDefault="001D511F" w:rsidP="001D511F">
      <w:pPr>
        <w:numPr>
          <w:ilvl w:val="2"/>
          <w:numId w:val="1"/>
        </w:numPr>
        <w:tabs>
          <w:tab w:val="left" w:pos="0"/>
        </w:tabs>
      </w:pPr>
      <w:r w:rsidRPr="00731164">
        <w:t>M</w:t>
      </w:r>
      <w:r w:rsidR="00BA676E">
        <w:t xml:space="preserve">aandelijks zijn openbare </w:t>
      </w:r>
      <w:r w:rsidRPr="00731164">
        <w:t xml:space="preserve">vergaderingen </w:t>
      </w:r>
      <w:r w:rsidR="00BA676E">
        <w:t>gehouden in wijkcentrum de de Koepel</w:t>
      </w:r>
      <w:r w:rsidR="006A0894">
        <w:t xml:space="preserve"> </w:t>
      </w:r>
      <w:r w:rsidRPr="00731164">
        <w:t>(behalve in juli, augustus)</w:t>
      </w:r>
    </w:p>
    <w:p w:rsidR="001D511F" w:rsidRPr="00731164" w:rsidRDefault="001D511F" w:rsidP="001D511F">
      <w:pPr>
        <w:numPr>
          <w:ilvl w:val="2"/>
          <w:numId w:val="1"/>
        </w:numPr>
        <w:tabs>
          <w:tab w:val="left" w:pos="0"/>
        </w:tabs>
      </w:pPr>
      <w:r w:rsidRPr="00731164">
        <w:t xml:space="preserve">Verslagen en agenda </w:t>
      </w:r>
      <w:r w:rsidR="006A0894">
        <w:t xml:space="preserve">zijn </w:t>
      </w:r>
      <w:r w:rsidRPr="00731164">
        <w:t xml:space="preserve">via </w:t>
      </w:r>
      <w:r w:rsidR="006A0894">
        <w:t>e-</w:t>
      </w:r>
      <w:r w:rsidRPr="00731164">
        <w:t>mail</w:t>
      </w:r>
      <w:r w:rsidR="006A0894">
        <w:t xml:space="preserve"> verzonden</w:t>
      </w:r>
    </w:p>
    <w:p w:rsidR="00A11174" w:rsidRPr="00731164" w:rsidRDefault="001D511F" w:rsidP="001D511F">
      <w:pPr>
        <w:numPr>
          <w:ilvl w:val="2"/>
          <w:numId w:val="1"/>
        </w:numPr>
        <w:tabs>
          <w:tab w:val="left" w:pos="0"/>
        </w:tabs>
      </w:pPr>
      <w:r w:rsidRPr="00731164">
        <w:t xml:space="preserve">Website: </w:t>
      </w:r>
      <w:hyperlink r:id="rId5" w:history="1">
        <w:r w:rsidRPr="00731164">
          <w:rPr>
            <w:rStyle w:val="Hyperlink"/>
          </w:rPr>
          <w:t>www.belangenorganisatie.nl</w:t>
        </w:r>
      </w:hyperlink>
      <w:r w:rsidRPr="00731164">
        <w:t xml:space="preserve">  </w:t>
      </w:r>
    </w:p>
    <w:p w:rsidR="006A0894" w:rsidRDefault="006A0894" w:rsidP="00F1097B">
      <w:pPr>
        <w:numPr>
          <w:ilvl w:val="0"/>
          <w:numId w:val="1"/>
        </w:numPr>
        <w:tabs>
          <w:tab w:val="left" w:pos="0"/>
          <w:tab w:val="num" w:pos="399"/>
        </w:tabs>
      </w:pPr>
      <w:r>
        <w:t>Wmo-raad Hilversum</w:t>
      </w:r>
    </w:p>
    <w:p w:rsidR="00F1097B" w:rsidRPr="00731164" w:rsidRDefault="00E57B64" w:rsidP="006A0894">
      <w:pPr>
        <w:numPr>
          <w:ilvl w:val="2"/>
          <w:numId w:val="1"/>
        </w:numPr>
        <w:tabs>
          <w:tab w:val="left" w:pos="0"/>
        </w:tabs>
      </w:pPr>
      <w:r w:rsidRPr="00731164">
        <w:t>De drie vertegenwoordigers van het Platform in de Wmo-raad Hilversum, welke de gemeente adviseert over plannen rond de Wmo</w:t>
      </w:r>
      <w:r w:rsidR="00F1097B" w:rsidRPr="00731164">
        <w:t>,</w:t>
      </w:r>
    </w:p>
    <w:p w:rsidR="006A0894" w:rsidRDefault="006A0894" w:rsidP="006A0894">
      <w:pPr>
        <w:tabs>
          <w:tab w:val="left" w:pos="0"/>
        </w:tabs>
        <w:ind w:left="720"/>
      </w:pPr>
      <w:r>
        <w:tab/>
      </w:r>
      <w:r w:rsidR="00F1097B" w:rsidRPr="00731164">
        <w:t xml:space="preserve">leveren kritische, maar constructieve bijdragen aan de adviezen </w:t>
      </w:r>
      <w:r>
        <w:t>met</w:t>
      </w:r>
    </w:p>
    <w:p w:rsidR="00F1097B" w:rsidRPr="00731164" w:rsidRDefault="006A0894" w:rsidP="006A0894">
      <w:pPr>
        <w:tabs>
          <w:tab w:val="left" w:pos="0"/>
        </w:tabs>
        <w:ind w:left="720"/>
      </w:pPr>
      <w:r>
        <w:tab/>
      </w:r>
      <w:r w:rsidR="00F1097B" w:rsidRPr="00731164">
        <w:t>betrekking tot de Wmo</w:t>
      </w:r>
    </w:p>
    <w:p w:rsidR="001D511F" w:rsidRDefault="00562F26" w:rsidP="00F1097B">
      <w:pPr>
        <w:numPr>
          <w:ilvl w:val="2"/>
          <w:numId w:val="1"/>
        </w:numPr>
        <w:tabs>
          <w:tab w:val="left" w:pos="0"/>
        </w:tabs>
      </w:pPr>
      <w:r w:rsidRPr="00731164">
        <w:t>Vacatiegelden zijn deels in kas Platform gestort om activiteiten Platform te financieren.</w:t>
      </w:r>
    </w:p>
    <w:p w:rsidR="00A131AE" w:rsidRPr="00731164" w:rsidRDefault="00EB16E2" w:rsidP="00A131AE">
      <w:pPr>
        <w:numPr>
          <w:ilvl w:val="2"/>
          <w:numId w:val="1"/>
        </w:numPr>
        <w:tabs>
          <w:tab w:val="left" w:pos="0"/>
        </w:tabs>
      </w:pPr>
      <w:r w:rsidRPr="00731164">
        <w:t>Problemen rond PGB en de</w:t>
      </w:r>
      <w:r w:rsidR="006A0894">
        <w:t xml:space="preserve"> Huishoudelijke Verzorging zijn </w:t>
      </w:r>
      <w:r w:rsidRPr="00731164">
        <w:t>gesignaleerd en doorgegeven</w:t>
      </w:r>
    </w:p>
    <w:p w:rsidR="00E078E4" w:rsidRDefault="001D511F" w:rsidP="00E078E4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</w:pPr>
      <w:r w:rsidRPr="00731164">
        <w:t xml:space="preserve">Door het Platform is </w:t>
      </w:r>
      <w:r w:rsidR="00562F26" w:rsidRPr="00731164">
        <w:t>breed</w:t>
      </w:r>
      <w:r w:rsidRPr="00731164">
        <w:t xml:space="preserve"> deelgenomen aan de</w:t>
      </w:r>
      <w:r w:rsidR="00562F26" w:rsidRPr="00731164">
        <w:t xml:space="preserve"> ontwikkeling van het</w:t>
      </w:r>
      <w:r w:rsidRPr="00731164">
        <w:t xml:space="preserve"> </w:t>
      </w:r>
      <w:r w:rsidR="00BA676E">
        <w:t xml:space="preserve">beleid van </w:t>
      </w:r>
      <w:r w:rsidR="00562F26" w:rsidRPr="00731164">
        <w:t xml:space="preserve">de gemeente </w:t>
      </w:r>
      <w:r w:rsidRPr="00731164">
        <w:t>rond</w:t>
      </w:r>
      <w:r w:rsidR="00562F26" w:rsidRPr="00731164">
        <w:t xml:space="preserve"> de Wmo: </w:t>
      </w:r>
      <w:r w:rsidRPr="00731164">
        <w:t xml:space="preserve">Aan 4 werkgroepen werd  actief deelgenomen. </w:t>
      </w:r>
      <w:r w:rsidR="00731164" w:rsidRPr="00731164">
        <w:t>In</w:t>
      </w:r>
      <w:r w:rsidRPr="00731164">
        <w:t xml:space="preserve"> de algemene bijeenkomst </w:t>
      </w:r>
      <w:r w:rsidR="00562F26" w:rsidRPr="00731164">
        <w:t xml:space="preserve">over het conceptbeleidsplan </w:t>
      </w:r>
      <w:r w:rsidRPr="00731164">
        <w:t>werd door leden van het Platform uitvoerig ingesproken.</w:t>
      </w:r>
    </w:p>
    <w:p w:rsidR="00562F26" w:rsidRPr="00731164" w:rsidRDefault="00562F26" w:rsidP="00E078E4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</w:pPr>
      <w:r w:rsidRPr="00731164">
        <w:t xml:space="preserve">Plannen Tergooiziekenhuizen: </w:t>
      </w:r>
    </w:p>
    <w:p w:rsidR="006E29FC" w:rsidRPr="00731164" w:rsidRDefault="00562F26" w:rsidP="00562F26">
      <w:pPr>
        <w:numPr>
          <w:ilvl w:val="2"/>
          <w:numId w:val="1"/>
        </w:numPr>
        <w:tabs>
          <w:tab w:val="left" w:pos="0"/>
        </w:tabs>
      </w:pPr>
      <w:r w:rsidRPr="00731164">
        <w:t>In een brief is de</w:t>
      </w:r>
      <w:r w:rsidR="004549E3" w:rsidRPr="00731164">
        <w:t xml:space="preserve"> raadscommissie Welzijn opgeroepen stelling te nemen tegen de plannen van Tergooiziekenhuizen, waarbij de spoedeisende hulp en de verpleegafdelingen uit Hilversum gaan verdwijnen. </w:t>
      </w:r>
    </w:p>
    <w:p w:rsidR="004549E3" w:rsidRPr="00731164" w:rsidRDefault="00E078E4" w:rsidP="00562F26">
      <w:pPr>
        <w:numPr>
          <w:ilvl w:val="2"/>
          <w:numId w:val="1"/>
        </w:numPr>
        <w:tabs>
          <w:tab w:val="left" w:pos="0"/>
        </w:tabs>
      </w:pPr>
      <w:r w:rsidRPr="00731164">
        <w:t xml:space="preserve">Door </w:t>
      </w:r>
      <w:r w:rsidR="004549E3" w:rsidRPr="00731164">
        <w:t>het Platform is deelgenomen aan een achterbanbijeenkomst van Zorgbelang Noord-Holland over de plannen van het ziekenhuis.</w:t>
      </w:r>
      <w:r w:rsidR="00562F26" w:rsidRPr="00731164">
        <w:t xml:space="preserve"> </w:t>
      </w:r>
      <w:r w:rsidR="00636871">
        <w:t>Hierbij is contact gelegd met de directie en de cliëntenraad van Tergooiziekenhuizen</w:t>
      </w:r>
    </w:p>
    <w:p w:rsidR="004549E3" w:rsidRPr="00731164" w:rsidRDefault="00E57B64" w:rsidP="00E57B64">
      <w:pPr>
        <w:numPr>
          <w:ilvl w:val="2"/>
          <w:numId w:val="1"/>
        </w:numPr>
        <w:tabs>
          <w:tab w:val="left" w:pos="0"/>
        </w:tabs>
      </w:pPr>
      <w:r w:rsidRPr="00731164">
        <w:t>Steun is</w:t>
      </w:r>
      <w:r w:rsidR="004549E3" w:rsidRPr="00731164">
        <w:t xml:space="preserve"> betuigd aan de ietwat late actie van PvdA en SP tegen de plannen van het ziekenhuis</w:t>
      </w:r>
      <w:r w:rsidR="002C1E15" w:rsidRPr="00731164">
        <w:t xml:space="preserve"> in een brief aan de wethouder en de </w:t>
      </w:r>
      <w:r w:rsidR="00731164" w:rsidRPr="00731164">
        <w:t>commissie</w:t>
      </w:r>
      <w:r w:rsidR="002C1E15" w:rsidRPr="00731164">
        <w:t xml:space="preserve"> Welzijn.</w:t>
      </w:r>
    </w:p>
    <w:p w:rsidR="00731164" w:rsidRPr="00731164" w:rsidRDefault="00731164" w:rsidP="006E29FC">
      <w:pPr>
        <w:numPr>
          <w:ilvl w:val="0"/>
          <w:numId w:val="1"/>
        </w:numPr>
        <w:tabs>
          <w:tab w:val="left" w:pos="0"/>
          <w:tab w:val="num" w:pos="456"/>
        </w:tabs>
        <w:ind w:left="399" w:hanging="399"/>
        <w:rPr>
          <w:i/>
          <w:u w:val="single"/>
        </w:rPr>
      </w:pPr>
      <w:r>
        <w:t>Wonen</w:t>
      </w:r>
    </w:p>
    <w:p w:rsidR="006E29FC" w:rsidRPr="00731164" w:rsidRDefault="002C1E15" w:rsidP="00731164">
      <w:pPr>
        <w:numPr>
          <w:ilvl w:val="2"/>
          <w:numId w:val="1"/>
        </w:numPr>
        <w:tabs>
          <w:tab w:val="left" w:pos="0"/>
        </w:tabs>
        <w:rPr>
          <w:i/>
          <w:u w:val="single"/>
        </w:rPr>
      </w:pPr>
      <w:r w:rsidRPr="00731164">
        <w:t xml:space="preserve">Het Platform was betrokken bij </w:t>
      </w:r>
      <w:r w:rsidR="00731164">
        <w:t>een klankbordgroep van Fokus (woningen</w:t>
      </w:r>
      <w:r w:rsidRPr="00731164">
        <w:t xml:space="preserve"> voor mensen</w:t>
      </w:r>
      <w:r w:rsidR="00731164">
        <w:t xml:space="preserve"> met een </w:t>
      </w:r>
      <w:r w:rsidR="00E078E4">
        <w:t>lichamelijke</w:t>
      </w:r>
      <w:r w:rsidR="00731164">
        <w:t xml:space="preserve">  beperking)</w:t>
      </w:r>
    </w:p>
    <w:p w:rsidR="006E29FC" w:rsidRDefault="006E29FC" w:rsidP="00731164">
      <w:pPr>
        <w:numPr>
          <w:ilvl w:val="2"/>
          <w:numId w:val="1"/>
        </w:numPr>
        <w:tabs>
          <w:tab w:val="left" w:pos="0"/>
        </w:tabs>
      </w:pPr>
      <w:r w:rsidRPr="00731164">
        <w:t>Met de woningbouwcorporaties is con</w:t>
      </w:r>
      <w:r w:rsidR="002D13E5" w:rsidRPr="00731164">
        <w:t>tact</w:t>
      </w:r>
      <w:r w:rsidR="00731164">
        <w:t xml:space="preserve"> gelegd:</w:t>
      </w:r>
      <w:r w:rsidR="002D13E5" w:rsidRPr="00731164">
        <w:t xml:space="preserve"> </w:t>
      </w:r>
      <w:r w:rsidR="00731164">
        <w:t>Aandacht</w:t>
      </w:r>
      <w:r w:rsidR="002D13E5" w:rsidRPr="00731164">
        <w:t xml:space="preserve"> is gevraagd voor het bouwen van</w:t>
      </w:r>
      <w:r w:rsidR="00731164">
        <w:t xml:space="preserve"> meer</w:t>
      </w:r>
      <w:r w:rsidR="002D13E5" w:rsidRPr="00731164">
        <w:t xml:space="preserve"> </w:t>
      </w:r>
      <w:r w:rsidRPr="00731164">
        <w:t>woningen die geschikt zijn voor mensen met een beperking.</w:t>
      </w:r>
      <w:r w:rsidR="002D13E5" w:rsidRPr="00731164">
        <w:t xml:space="preserve"> Ook is aandacht gevraagd voor het aanpassen van woningen bij renovatie.</w:t>
      </w:r>
    </w:p>
    <w:p w:rsidR="00731164" w:rsidRPr="00731164" w:rsidRDefault="00731164" w:rsidP="00731164">
      <w:pPr>
        <w:numPr>
          <w:ilvl w:val="2"/>
          <w:numId w:val="1"/>
        </w:numPr>
        <w:tabs>
          <w:tab w:val="left" w:pos="0"/>
        </w:tabs>
      </w:pPr>
      <w:r>
        <w:t>Met het V</w:t>
      </w:r>
      <w:r w:rsidR="00EB16E2">
        <w:t>AC</w:t>
      </w:r>
      <w:r>
        <w:t xml:space="preserve"> is contact gelegd om samen te gaan werken met betrekking tot voorgaande (verdeling van taken)</w:t>
      </w:r>
    </w:p>
    <w:p w:rsidR="000147BB" w:rsidRPr="000147BB" w:rsidRDefault="00BA676E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i/>
          <w:u w:val="single"/>
        </w:rPr>
      </w:pPr>
      <w:r>
        <w:t>Bereikbaarheid</w:t>
      </w:r>
      <w:r w:rsidR="000147BB">
        <w:t>, toegankelijkheid, bruikbaarheid:</w:t>
      </w:r>
    </w:p>
    <w:p w:rsidR="000147BB" w:rsidRPr="000147BB" w:rsidRDefault="000147BB" w:rsidP="000147BB">
      <w:pPr>
        <w:numPr>
          <w:ilvl w:val="2"/>
          <w:numId w:val="1"/>
        </w:numPr>
        <w:tabs>
          <w:tab w:val="left" w:pos="0"/>
        </w:tabs>
        <w:rPr>
          <w:i/>
          <w:u w:val="single"/>
        </w:rPr>
      </w:pPr>
      <w:r>
        <w:t xml:space="preserve">Vervoer: </w:t>
      </w:r>
      <w:r w:rsidRPr="00731164">
        <w:t>Er is meegewerkt aan een onderzoek over de Wmo-taxi.</w:t>
      </w:r>
    </w:p>
    <w:p w:rsidR="002D13E5" w:rsidRPr="00731164" w:rsidRDefault="002D13E5" w:rsidP="000147BB">
      <w:pPr>
        <w:numPr>
          <w:ilvl w:val="2"/>
          <w:numId w:val="1"/>
        </w:numPr>
        <w:tabs>
          <w:tab w:val="left" w:pos="0"/>
        </w:tabs>
        <w:rPr>
          <w:i/>
          <w:u w:val="single"/>
        </w:rPr>
      </w:pPr>
      <w:r w:rsidRPr="00731164">
        <w:lastRenderedPageBreak/>
        <w:t>Er is meegewerkt aan een debat over de toegankelijkheid van het Gooi voor mensen met een beperking waar het uit</w:t>
      </w:r>
      <w:r w:rsidR="000147BB">
        <w:t>gaan en recreatie betreft dat was</w:t>
      </w:r>
      <w:r w:rsidRPr="00731164">
        <w:t xml:space="preserve"> georganiseerd door het RBG.</w:t>
      </w:r>
    </w:p>
    <w:p w:rsidR="006E29FC" w:rsidRDefault="000147BB" w:rsidP="000147BB">
      <w:pPr>
        <w:numPr>
          <w:ilvl w:val="2"/>
          <w:numId w:val="1"/>
        </w:numPr>
        <w:tabs>
          <w:tab w:val="left" w:pos="0"/>
        </w:tabs>
      </w:pPr>
      <w:r>
        <w:t>I</w:t>
      </w:r>
      <w:r w:rsidR="00573AF7" w:rsidRPr="00731164">
        <w:t xml:space="preserve">n mei </w:t>
      </w:r>
      <w:r>
        <w:t xml:space="preserve">is </w:t>
      </w:r>
      <w:r w:rsidR="006E29FC" w:rsidRPr="00731164">
        <w:t xml:space="preserve">meegewerkt aan een debat met het college van B&amp;W en een openbaar debat in het Raadhuis met als thema  “ Hilversum, een leefbare stad”  in samenwerking met </w:t>
      </w:r>
      <w:r>
        <w:t xml:space="preserve">LFB </w:t>
      </w:r>
      <w:r w:rsidR="006E29FC" w:rsidRPr="00731164">
        <w:t xml:space="preserve">Onderling Sterk. </w:t>
      </w:r>
      <w:r>
        <w:t xml:space="preserve">LFB </w:t>
      </w:r>
      <w:r w:rsidR="006E29FC" w:rsidRPr="00731164">
        <w:t xml:space="preserve">is een organisatie van mensen met een verstandelijke beperking die </w:t>
      </w:r>
      <w:r>
        <w:t>zelf opkomen voor hun belangen.</w:t>
      </w:r>
    </w:p>
    <w:p w:rsidR="000147BB" w:rsidRPr="00731164" w:rsidRDefault="00BA676E" w:rsidP="000147BB">
      <w:pPr>
        <w:numPr>
          <w:ilvl w:val="2"/>
          <w:numId w:val="1"/>
        </w:numPr>
        <w:tabs>
          <w:tab w:val="left" w:pos="0"/>
        </w:tabs>
      </w:pPr>
      <w:r>
        <w:t xml:space="preserve">In </w:t>
      </w:r>
      <w:r w:rsidRPr="00731164">
        <w:t xml:space="preserve">een brief aan de raadscommissies Welzijn en Verkeer en Buurt </w:t>
      </w:r>
      <w:r>
        <w:t xml:space="preserve">is </w:t>
      </w:r>
      <w:r w:rsidRPr="00731164">
        <w:t>aandacht gevraagd voor de inrichting van de openbare ruimte in Hilversum zodat mensen met een beperking daarvan veilig gebruik kunnen maken. Dit resulteerde in een stuk in de krant</w:t>
      </w:r>
      <w:r>
        <w:t>.</w:t>
      </w:r>
    </w:p>
    <w:p w:rsidR="000147BB" w:rsidRDefault="000147BB" w:rsidP="000147BB">
      <w:pPr>
        <w:numPr>
          <w:ilvl w:val="2"/>
          <w:numId w:val="1"/>
        </w:numPr>
        <w:tabs>
          <w:tab w:val="left" w:pos="0"/>
        </w:tabs>
      </w:pPr>
      <w:r>
        <w:t>Er is</w:t>
      </w:r>
      <w:r w:rsidRPr="00731164">
        <w:t xml:space="preserve"> meegewerkt aan het </w:t>
      </w:r>
      <w:r w:rsidR="00DF62EF">
        <w:t xml:space="preserve">meer </w:t>
      </w:r>
      <w:r w:rsidRPr="00731164">
        <w:t>klantvriendelijk maken van de formulieren die gebruikt worden voor aanvragen van voorzieningen in het kader van de Wmo</w:t>
      </w:r>
      <w:r w:rsidR="00EB16E2">
        <w:t>.</w:t>
      </w:r>
    </w:p>
    <w:p w:rsidR="00EB16E2" w:rsidRDefault="00EB16E2" w:rsidP="00EB16E2">
      <w:pPr>
        <w:numPr>
          <w:ilvl w:val="2"/>
          <w:numId w:val="1"/>
        </w:numPr>
        <w:tabs>
          <w:tab w:val="left" w:pos="0"/>
        </w:tabs>
      </w:pPr>
      <w:r>
        <w:t>Herhaaldelijk zijn k</w:t>
      </w:r>
      <w:r w:rsidRPr="00731164">
        <w:t>nelpunten rond Loketgooi.nl gesignaleerd en doorgegeven</w:t>
      </w:r>
      <w:r>
        <w:t xml:space="preserve">. </w:t>
      </w:r>
    </w:p>
    <w:p w:rsidR="00EB16E2" w:rsidRPr="00731164" w:rsidRDefault="00EB16E2" w:rsidP="00EB16E2">
      <w:pPr>
        <w:numPr>
          <w:ilvl w:val="2"/>
          <w:numId w:val="1"/>
        </w:numPr>
        <w:tabs>
          <w:tab w:val="left" w:pos="0"/>
        </w:tabs>
      </w:pPr>
      <w:r w:rsidRPr="00731164">
        <w:t>Idem met betrekking tot de website van de gemeente Hilversum (een wordt-vervolgd –verhaal)</w:t>
      </w:r>
    </w:p>
    <w:p w:rsidR="00EB16E2" w:rsidRDefault="00EB16E2" w:rsidP="00EB16E2">
      <w:pPr>
        <w:numPr>
          <w:ilvl w:val="2"/>
          <w:numId w:val="1"/>
        </w:numPr>
        <w:tabs>
          <w:tab w:val="left" w:pos="0"/>
        </w:tabs>
      </w:pPr>
      <w:r w:rsidRPr="00731164">
        <w:t xml:space="preserve">Leden van het Platform hebben </w:t>
      </w:r>
      <w:r w:rsidR="00A131AE">
        <w:t xml:space="preserve">op verzoek van het RBG en de gemeente </w:t>
      </w:r>
      <w:r w:rsidRPr="00731164">
        <w:t>de gemeentelijke plannen voor de herinrichting van diverse wegen en rotondes bestudeerd op hun bruikbaarheid</w:t>
      </w:r>
      <w:r w:rsidR="00A131AE">
        <w:t xml:space="preserve"> voor scootmobielgebruikers.</w:t>
      </w:r>
    </w:p>
    <w:p w:rsidR="006A0894" w:rsidRPr="00731164" w:rsidRDefault="006A0894" w:rsidP="00EB16E2">
      <w:pPr>
        <w:numPr>
          <w:ilvl w:val="2"/>
          <w:numId w:val="1"/>
        </w:numPr>
        <w:tabs>
          <w:tab w:val="left" w:pos="0"/>
        </w:tabs>
      </w:pPr>
      <w:r>
        <w:t>Er is contact gelegd met TNT over plaatsing verlaagde brievenbussen</w:t>
      </w:r>
    </w:p>
    <w:p w:rsidR="00E078E4" w:rsidRDefault="00E078E4" w:rsidP="00E078E4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</w:pPr>
      <w:r>
        <w:t>Samenwerking</w:t>
      </w:r>
    </w:p>
    <w:p w:rsidR="00E078E4" w:rsidRPr="00731164" w:rsidRDefault="00E078E4" w:rsidP="00E078E4">
      <w:pPr>
        <w:numPr>
          <w:ilvl w:val="2"/>
          <w:numId w:val="1"/>
        </w:numPr>
        <w:tabs>
          <w:tab w:val="left" w:pos="0"/>
        </w:tabs>
      </w:pPr>
      <w:r w:rsidRPr="00731164">
        <w:t>Er wordt geparticipeerd in het regionale overleg Cliëntbelang.</w:t>
      </w:r>
    </w:p>
    <w:p w:rsidR="00E078E4" w:rsidRDefault="00E078E4" w:rsidP="00E078E4">
      <w:pPr>
        <w:numPr>
          <w:ilvl w:val="2"/>
          <w:numId w:val="1"/>
        </w:numPr>
        <w:tabs>
          <w:tab w:val="left" w:pos="0"/>
        </w:tabs>
      </w:pPr>
      <w:r w:rsidRPr="00731164">
        <w:t>Er wordt geparticipeerd in de Wmo-cliëntenraad.</w:t>
      </w:r>
    </w:p>
    <w:p w:rsidR="00E078E4" w:rsidRDefault="00E078E4" w:rsidP="00E078E4">
      <w:pPr>
        <w:numPr>
          <w:ilvl w:val="2"/>
          <w:numId w:val="1"/>
        </w:numPr>
        <w:tabs>
          <w:tab w:val="left" w:pos="0"/>
        </w:tabs>
      </w:pPr>
      <w:r>
        <w:t>Er wordt deelgenomen aan een werkgroep die zich bezighoudt met de speciale positie van mensen met een verstandelijke beperking in verband met de Wmo.</w:t>
      </w:r>
    </w:p>
    <w:p w:rsidR="00E078E4" w:rsidRDefault="00E078E4" w:rsidP="00E078E4">
      <w:pPr>
        <w:numPr>
          <w:ilvl w:val="2"/>
          <w:numId w:val="1"/>
        </w:numPr>
        <w:tabs>
          <w:tab w:val="left" w:pos="0"/>
        </w:tabs>
      </w:pPr>
      <w:r>
        <w:t>Het Platform krijgt ondersteuning van Programma VCP</w:t>
      </w:r>
    </w:p>
    <w:p w:rsidR="00E078E4" w:rsidRDefault="00E078E4" w:rsidP="00E078E4">
      <w:pPr>
        <w:numPr>
          <w:ilvl w:val="2"/>
          <w:numId w:val="1"/>
        </w:numPr>
        <w:tabs>
          <w:tab w:val="left" w:pos="0"/>
        </w:tabs>
      </w:pPr>
      <w:r>
        <w:t>Er wordt samengewerkt met het RBG, dat ook ondersteuning geeft</w:t>
      </w:r>
    </w:p>
    <w:p w:rsidR="00E078E4" w:rsidRDefault="00E078E4" w:rsidP="00E078E4">
      <w:pPr>
        <w:numPr>
          <w:ilvl w:val="2"/>
          <w:numId w:val="1"/>
        </w:numPr>
        <w:tabs>
          <w:tab w:val="left" w:pos="0"/>
        </w:tabs>
      </w:pPr>
      <w:r>
        <w:t>Er vindt overleg plaats met het LBF Onderling Sterk</w:t>
      </w:r>
    </w:p>
    <w:p w:rsidR="00BA676E" w:rsidRPr="00731164" w:rsidRDefault="00BA676E" w:rsidP="00A131AE">
      <w:pPr>
        <w:tabs>
          <w:tab w:val="left" w:pos="0"/>
        </w:tabs>
      </w:pPr>
    </w:p>
    <w:p w:rsidR="0060355A" w:rsidRPr="00731164" w:rsidRDefault="0060355A"/>
    <w:p w:rsidR="0039140A" w:rsidRDefault="0039140A"/>
    <w:p w:rsidR="00DF62EF" w:rsidRDefault="00DF62EF">
      <w:r>
        <w:t>Afkortingen:</w:t>
      </w:r>
    </w:p>
    <w:p w:rsidR="00DF62EF" w:rsidRDefault="00DF62EF">
      <w:r>
        <w:t>Wmo</w:t>
      </w:r>
      <w:r>
        <w:tab/>
      </w:r>
      <w:r>
        <w:tab/>
        <w:t>Wet maatschappelijke</w:t>
      </w:r>
      <w:r w:rsidR="00E078E4">
        <w:t xml:space="preserve"> ondersteu</w:t>
      </w:r>
      <w:r>
        <w:t>ning</w:t>
      </w:r>
    </w:p>
    <w:p w:rsidR="00DF62EF" w:rsidRDefault="00DF62EF">
      <w:r>
        <w:t>VCP</w:t>
      </w:r>
      <w:r>
        <w:tab/>
      </w:r>
      <w:r>
        <w:tab/>
        <w:t>Versterking Clientpositie</w:t>
      </w:r>
    </w:p>
    <w:p w:rsidR="00DF62EF" w:rsidRDefault="00DF62EF">
      <w:r>
        <w:t xml:space="preserve">RBG </w:t>
      </w:r>
      <w:r>
        <w:tab/>
      </w:r>
      <w:r>
        <w:tab/>
        <w:t>Regionaal Beraad Gehandicapten</w:t>
      </w:r>
    </w:p>
    <w:p w:rsidR="00636871" w:rsidRDefault="00636871">
      <w:r>
        <w:t>LFB</w:t>
      </w:r>
      <w:r>
        <w:tab/>
      </w:r>
      <w:r>
        <w:tab/>
        <w:t>Landelijke Federatie van Belangenverenigingen</w:t>
      </w:r>
    </w:p>
    <w:p w:rsidR="00636871" w:rsidRDefault="00636871">
      <w:r>
        <w:t>VAC</w:t>
      </w:r>
      <w:r>
        <w:tab/>
      </w:r>
      <w:r>
        <w:tab/>
        <w:t>Adviescommissie Wonen</w:t>
      </w:r>
    </w:p>
    <w:p w:rsidR="00E078E4" w:rsidRPr="00731164" w:rsidRDefault="00E078E4">
      <w:r>
        <w:t>TNT</w:t>
      </w:r>
      <w:r>
        <w:tab/>
      </w:r>
      <w:r>
        <w:tab/>
        <w:t>‘de post’</w:t>
      </w:r>
    </w:p>
    <w:sectPr w:rsidR="00E078E4" w:rsidRPr="00731164" w:rsidSect="00EA0CF7"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0373"/>
    <w:multiLevelType w:val="hybridMultilevel"/>
    <w:tmpl w:val="584E2C7C"/>
    <w:lvl w:ilvl="0" w:tplc="FA9001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99"/>
        </w:tabs>
        <w:ind w:left="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1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NotTrackMoves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C9"/>
    <w:rsid w:val="000147BB"/>
    <w:rsid w:val="00015793"/>
    <w:rsid w:val="00076FB8"/>
    <w:rsid w:val="001D511F"/>
    <w:rsid w:val="002C1E15"/>
    <w:rsid w:val="002D13E5"/>
    <w:rsid w:val="0039140A"/>
    <w:rsid w:val="003C04F0"/>
    <w:rsid w:val="004549E3"/>
    <w:rsid w:val="00511CEE"/>
    <w:rsid w:val="00562F26"/>
    <w:rsid w:val="00573AF7"/>
    <w:rsid w:val="0060355A"/>
    <w:rsid w:val="00636871"/>
    <w:rsid w:val="006A0894"/>
    <w:rsid w:val="006E29FC"/>
    <w:rsid w:val="00731164"/>
    <w:rsid w:val="007B3009"/>
    <w:rsid w:val="008977A1"/>
    <w:rsid w:val="009612DC"/>
    <w:rsid w:val="00A11174"/>
    <w:rsid w:val="00A131AE"/>
    <w:rsid w:val="00B62F0F"/>
    <w:rsid w:val="00BA676E"/>
    <w:rsid w:val="00C2794B"/>
    <w:rsid w:val="00C37DFB"/>
    <w:rsid w:val="00CA5CBE"/>
    <w:rsid w:val="00CE16F8"/>
    <w:rsid w:val="00CF2F5F"/>
    <w:rsid w:val="00D27829"/>
    <w:rsid w:val="00DF62EF"/>
    <w:rsid w:val="00E078E4"/>
    <w:rsid w:val="00E51CEE"/>
    <w:rsid w:val="00E57B64"/>
    <w:rsid w:val="00EA0CF7"/>
    <w:rsid w:val="00EB16E2"/>
    <w:rsid w:val="00EB7169"/>
    <w:rsid w:val="00ED16C9"/>
    <w:rsid w:val="00F1097B"/>
    <w:rsid w:val="00F86B60"/>
    <w:rsid w:val="00FD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9FC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D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langenorganisat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4168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</cp:lastModifiedBy>
  <cp:revision>2</cp:revision>
  <cp:lastPrinted>2008-01-23T10:18:00Z</cp:lastPrinted>
  <dcterms:created xsi:type="dcterms:W3CDTF">2013-05-15T20:56:00Z</dcterms:created>
  <dcterms:modified xsi:type="dcterms:W3CDTF">2013-05-15T20:56:00Z</dcterms:modified>
</cp:coreProperties>
</file>